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2C" w:rsidRDefault="00DB642C" w:rsidP="004D51D8">
      <w:pPr>
        <w:spacing w:line="560" w:lineRule="exact"/>
        <w:jc w:val="center"/>
        <w:rPr>
          <w:rFonts w:ascii="宋体" w:cs="Times New Roman"/>
          <w:b/>
          <w:bCs/>
          <w:sz w:val="44"/>
          <w:szCs w:val="44"/>
        </w:rPr>
      </w:pPr>
      <w:r>
        <w:rPr>
          <w:rFonts w:ascii="宋体" w:hAnsi="宋体" w:cs="宋体" w:hint="eastAsia"/>
          <w:b/>
          <w:bCs/>
          <w:sz w:val="44"/>
          <w:szCs w:val="44"/>
        </w:rPr>
        <w:t>中国共产党深州市纪律检查委员会</w:t>
      </w:r>
    </w:p>
    <w:p w:rsidR="00DB642C" w:rsidRDefault="00DB642C">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2020</w:t>
      </w:r>
      <w:r>
        <w:rPr>
          <w:rFonts w:ascii="Times New Roman" w:eastAsia="方正小标宋_GBK" w:hAnsi="Times New Roman" w:cs="Times New Roman" w:hint="eastAsia"/>
          <w:sz w:val="44"/>
          <w:szCs w:val="44"/>
        </w:rPr>
        <w:t>年部门预算信息公开情况说明</w:t>
      </w:r>
    </w:p>
    <w:p w:rsidR="00DB642C" w:rsidRDefault="00DB642C">
      <w:pPr>
        <w:ind w:firstLineChars="200" w:firstLine="640"/>
        <w:rPr>
          <w:rFonts w:ascii="仿宋" w:eastAsia="仿宋" w:hAnsi="仿宋" w:cs="Times New Roman"/>
          <w:sz w:val="32"/>
          <w:szCs w:val="32"/>
        </w:rPr>
      </w:pPr>
      <w:r>
        <w:rPr>
          <w:rFonts w:ascii="仿宋" w:eastAsia="仿宋" w:hAnsi="仿宋" w:cs="Times New Roman" w:hint="eastAsia"/>
          <w:sz w:val="32"/>
          <w:szCs w:val="32"/>
        </w:rPr>
        <w:t>按照《预算法》、《地方预决算公开操作规程》规定，现将</w:t>
      </w:r>
      <w:r w:rsidRPr="00280F45">
        <w:rPr>
          <w:rFonts w:ascii="仿宋" w:eastAsia="仿宋" w:hAnsi="仿宋" w:cs="仿宋" w:hint="eastAsia"/>
          <w:sz w:val="32"/>
          <w:szCs w:val="32"/>
        </w:rPr>
        <w:t>中国共产党深州市纪律检查委员会</w:t>
      </w:r>
      <w:r>
        <w:rPr>
          <w:rFonts w:ascii="仿宋" w:eastAsia="仿宋" w:hAnsi="仿宋" w:cs="Times New Roman"/>
          <w:sz w:val="32"/>
          <w:szCs w:val="32"/>
        </w:rPr>
        <w:t>2020</w:t>
      </w:r>
      <w:r>
        <w:rPr>
          <w:rFonts w:ascii="仿宋" w:eastAsia="仿宋" w:hAnsi="仿宋" w:cs="Times New Roman" w:hint="eastAsia"/>
          <w:sz w:val="32"/>
          <w:szCs w:val="32"/>
        </w:rPr>
        <w:t>年部门预算公开如下：</w:t>
      </w:r>
    </w:p>
    <w:p w:rsidR="00DB642C" w:rsidRDefault="00DB642C">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DB642C" w:rsidRPr="004D51D8" w:rsidRDefault="00DB642C" w:rsidP="004D51D8">
      <w:pPr>
        <w:autoSpaceDE w:val="0"/>
        <w:autoSpaceDN w:val="0"/>
        <w:adjustRightInd w:val="0"/>
        <w:spacing w:line="360" w:lineRule="auto"/>
        <w:ind w:firstLineChars="200" w:firstLine="643"/>
        <w:jc w:val="left"/>
        <w:rPr>
          <w:rFonts w:ascii="仿宋" w:eastAsia="仿宋" w:hAnsi="仿宋" w:cs="Times New Roman"/>
          <w:sz w:val="32"/>
          <w:szCs w:val="32"/>
        </w:rPr>
      </w:pPr>
      <w:r>
        <w:rPr>
          <w:rFonts w:ascii="仿宋" w:eastAsia="仿宋" w:hAnsi="仿宋" w:cs="Times New Roman" w:hint="eastAsia"/>
          <w:b/>
          <w:sz w:val="32"/>
          <w:szCs w:val="32"/>
        </w:rPr>
        <w:t>部门职责：</w:t>
      </w:r>
      <w:r w:rsidRPr="004D51D8">
        <w:rPr>
          <w:rFonts w:ascii="仿宋" w:eastAsia="仿宋" w:hAnsi="仿宋" w:cs="Times New Roman" w:hint="eastAsia"/>
          <w:sz w:val="32"/>
          <w:szCs w:val="32"/>
        </w:rPr>
        <w:t>深州市纪律检查委员会、深州市监察委员会机关合署办公，实行一套工作机构，两个机关名称的体制，履行纪检、监察两项职能。</w:t>
      </w:r>
    </w:p>
    <w:p w:rsidR="00DB642C" w:rsidRPr="004D51D8" w:rsidRDefault="00DB642C" w:rsidP="004D51D8">
      <w:pPr>
        <w:spacing w:line="360" w:lineRule="auto"/>
        <w:ind w:firstLineChars="196" w:firstLine="627"/>
        <w:rPr>
          <w:rFonts w:ascii="仿宋" w:eastAsia="仿宋" w:hAnsi="仿宋" w:cs="Times New Roman"/>
          <w:sz w:val="32"/>
          <w:szCs w:val="32"/>
        </w:rPr>
      </w:pPr>
      <w:r w:rsidRPr="00280F45">
        <w:rPr>
          <w:rFonts w:ascii="仿宋" w:eastAsia="仿宋" w:hAnsi="仿宋" w:cs="仿宋" w:hint="eastAsia"/>
          <w:sz w:val="32"/>
          <w:szCs w:val="32"/>
        </w:rPr>
        <w:t>中国共产党深州市纪律检查委员会</w:t>
      </w:r>
      <w:r>
        <w:rPr>
          <w:rFonts w:ascii="仿宋" w:eastAsia="仿宋" w:hAnsi="仿宋" w:cs="Times New Roman" w:hint="eastAsia"/>
          <w:sz w:val="32"/>
          <w:szCs w:val="32"/>
        </w:rPr>
        <w:t>根据工作需要，设有</w:t>
      </w:r>
      <w:r w:rsidRPr="004D51D8">
        <w:rPr>
          <w:rFonts w:ascii="仿宋" w:eastAsia="仿宋" w:hAnsi="仿宋" w:cs="Times New Roman" w:hint="eastAsia"/>
          <w:sz w:val="32"/>
          <w:szCs w:val="32"/>
        </w:rPr>
        <w:t>内设机构</w:t>
      </w:r>
      <w:r w:rsidRPr="004D51D8">
        <w:rPr>
          <w:rFonts w:ascii="仿宋" w:eastAsia="仿宋" w:hAnsi="仿宋" w:cs="Times New Roman"/>
          <w:sz w:val="32"/>
          <w:szCs w:val="32"/>
        </w:rPr>
        <w:t>1</w:t>
      </w:r>
      <w:r>
        <w:rPr>
          <w:rFonts w:ascii="仿宋" w:eastAsia="仿宋" w:hAnsi="仿宋" w:cs="Times New Roman"/>
          <w:sz w:val="32"/>
          <w:szCs w:val="32"/>
        </w:rPr>
        <w:t>4</w:t>
      </w:r>
      <w:r w:rsidRPr="004D51D8">
        <w:rPr>
          <w:rFonts w:ascii="仿宋" w:eastAsia="仿宋" w:hAnsi="仿宋" w:cs="Times New Roman" w:hint="eastAsia"/>
          <w:sz w:val="32"/>
          <w:szCs w:val="32"/>
        </w:rPr>
        <w:t>个，包括办公室、党风政风监督室、</w:t>
      </w:r>
      <w:r w:rsidR="00396FAC">
        <w:rPr>
          <w:rFonts w:ascii="仿宋" w:eastAsia="仿宋" w:hAnsi="仿宋" w:cs="Times New Roman" w:hint="eastAsia"/>
          <w:sz w:val="32"/>
          <w:szCs w:val="32"/>
        </w:rPr>
        <w:t>案件</w:t>
      </w:r>
      <w:r w:rsidRPr="004D51D8">
        <w:rPr>
          <w:rFonts w:ascii="仿宋" w:eastAsia="仿宋" w:hAnsi="仿宋" w:cs="Times New Roman" w:hint="eastAsia"/>
          <w:sz w:val="32"/>
          <w:szCs w:val="32"/>
        </w:rPr>
        <w:t>审理室、宣传部、信访室、案件监督管理室、第一至第六监督检查室、第七至第八审查调查室；</w:t>
      </w:r>
    </w:p>
    <w:p w:rsidR="00DB642C" w:rsidRPr="004D51D8" w:rsidRDefault="00DB642C" w:rsidP="004D51D8">
      <w:pPr>
        <w:spacing w:line="360" w:lineRule="auto"/>
        <w:ind w:firstLineChars="196" w:firstLine="627"/>
        <w:rPr>
          <w:rFonts w:ascii="仿宋" w:eastAsia="仿宋" w:hAnsi="仿宋" w:cs="Times New Roman"/>
          <w:sz w:val="32"/>
          <w:szCs w:val="32"/>
        </w:rPr>
      </w:pPr>
      <w:r w:rsidRPr="004D51D8">
        <w:rPr>
          <w:rFonts w:ascii="仿宋" w:eastAsia="仿宋" w:hAnsi="仿宋" w:cs="Times New Roman" w:hint="eastAsia"/>
          <w:sz w:val="32"/>
          <w:szCs w:val="32"/>
        </w:rPr>
        <w:t>派驻机构</w:t>
      </w:r>
      <w:r w:rsidRPr="004D51D8">
        <w:rPr>
          <w:rFonts w:ascii="仿宋" w:eastAsia="仿宋" w:hAnsi="仿宋" w:cs="Times New Roman"/>
          <w:sz w:val="32"/>
          <w:szCs w:val="32"/>
        </w:rPr>
        <w:t>6</w:t>
      </w:r>
      <w:r w:rsidRPr="004D51D8">
        <w:rPr>
          <w:rFonts w:ascii="仿宋" w:eastAsia="仿宋" w:hAnsi="仿宋" w:cs="Times New Roman" w:hint="eastAsia"/>
          <w:sz w:val="32"/>
          <w:szCs w:val="32"/>
        </w:rPr>
        <w:t>个，包括驻市委办纪检监察组、驻</w:t>
      </w:r>
      <w:r w:rsidR="00396FAC">
        <w:rPr>
          <w:rFonts w:ascii="仿宋" w:eastAsia="仿宋" w:hAnsi="仿宋" w:cs="Times New Roman" w:hint="eastAsia"/>
          <w:sz w:val="32"/>
          <w:szCs w:val="32"/>
        </w:rPr>
        <w:t>市</w:t>
      </w:r>
      <w:r w:rsidRPr="004D51D8">
        <w:rPr>
          <w:rFonts w:ascii="仿宋" w:eastAsia="仿宋" w:hAnsi="仿宋" w:cs="Times New Roman" w:hint="eastAsia"/>
          <w:sz w:val="32"/>
          <w:szCs w:val="32"/>
        </w:rPr>
        <w:t>政府办纪检监察组、驻</w:t>
      </w:r>
      <w:r w:rsidR="00396FAC">
        <w:rPr>
          <w:rFonts w:ascii="仿宋" w:eastAsia="仿宋" w:hAnsi="仿宋" w:cs="Times New Roman" w:hint="eastAsia"/>
          <w:sz w:val="32"/>
          <w:szCs w:val="32"/>
        </w:rPr>
        <w:t>市委</w:t>
      </w:r>
      <w:r w:rsidRPr="004D51D8">
        <w:rPr>
          <w:rFonts w:ascii="仿宋" w:eastAsia="仿宋" w:hAnsi="仿宋" w:cs="Times New Roman" w:hint="eastAsia"/>
          <w:sz w:val="32"/>
          <w:szCs w:val="32"/>
        </w:rPr>
        <w:t>政法委纪检监察组、驻</w:t>
      </w:r>
      <w:r w:rsidR="00396FAC">
        <w:rPr>
          <w:rFonts w:ascii="仿宋" w:eastAsia="仿宋" w:hAnsi="仿宋" w:cs="Times New Roman" w:hint="eastAsia"/>
          <w:sz w:val="32"/>
          <w:szCs w:val="32"/>
        </w:rPr>
        <w:t>市</w:t>
      </w:r>
      <w:r w:rsidRPr="004D51D8">
        <w:rPr>
          <w:rFonts w:ascii="仿宋" w:eastAsia="仿宋" w:hAnsi="仿宋" w:cs="Times New Roman" w:hint="eastAsia"/>
          <w:sz w:val="32"/>
          <w:szCs w:val="32"/>
        </w:rPr>
        <w:t>自然资源</w:t>
      </w:r>
      <w:r>
        <w:rPr>
          <w:rFonts w:ascii="仿宋" w:eastAsia="仿宋" w:hAnsi="仿宋" w:cs="Times New Roman" w:hint="eastAsia"/>
          <w:sz w:val="32"/>
          <w:szCs w:val="32"/>
        </w:rPr>
        <w:t>和规划</w:t>
      </w:r>
      <w:r w:rsidRPr="004D51D8">
        <w:rPr>
          <w:rFonts w:ascii="仿宋" w:eastAsia="仿宋" w:hAnsi="仿宋" w:cs="Times New Roman" w:hint="eastAsia"/>
          <w:sz w:val="32"/>
          <w:szCs w:val="32"/>
        </w:rPr>
        <w:t>局纪检监察组、驻</w:t>
      </w:r>
      <w:r w:rsidR="00396FAC">
        <w:rPr>
          <w:rFonts w:ascii="仿宋" w:eastAsia="仿宋" w:hAnsi="仿宋" w:cs="Times New Roman" w:hint="eastAsia"/>
          <w:sz w:val="32"/>
          <w:szCs w:val="32"/>
        </w:rPr>
        <w:t>市</w:t>
      </w:r>
      <w:r w:rsidRPr="004D51D8">
        <w:rPr>
          <w:rFonts w:ascii="仿宋" w:eastAsia="仿宋" w:hAnsi="仿宋" w:cs="Times New Roman" w:hint="eastAsia"/>
          <w:sz w:val="32"/>
          <w:szCs w:val="32"/>
        </w:rPr>
        <w:t>财政局纪检监察组、驻</w:t>
      </w:r>
      <w:r w:rsidR="00396FAC">
        <w:rPr>
          <w:rFonts w:ascii="仿宋" w:eastAsia="仿宋" w:hAnsi="仿宋" w:cs="Times New Roman" w:hint="eastAsia"/>
          <w:sz w:val="32"/>
          <w:szCs w:val="32"/>
        </w:rPr>
        <w:t>市</w:t>
      </w:r>
      <w:r w:rsidRPr="004D51D8">
        <w:rPr>
          <w:rFonts w:ascii="仿宋" w:eastAsia="仿宋" w:hAnsi="仿宋" w:cs="Times New Roman" w:hint="eastAsia"/>
          <w:sz w:val="32"/>
          <w:szCs w:val="32"/>
        </w:rPr>
        <w:t>公安局纪检监察组</w:t>
      </w:r>
      <w:r>
        <w:rPr>
          <w:rFonts w:ascii="仿宋" w:eastAsia="仿宋" w:hAnsi="仿宋" w:cs="Times New Roman" w:hint="eastAsia"/>
          <w:sz w:val="32"/>
          <w:szCs w:val="32"/>
        </w:rPr>
        <w:t>；</w:t>
      </w:r>
    </w:p>
    <w:p w:rsidR="00DB642C" w:rsidRPr="004D51D8" w:rsidRDefault="00396FAC" w:rsidP="004D51D8">
      <w:pPr>
        <w:spacing w:line="360" w:lineRule="auto"/>
        <w:ind w:firstLineChars="196" w:firstLine="627"/>
        <w:rPr>
          <w:rFonts w:ascii="仿宋" w:eastAsia="仿宋" w:hAnsi="仿宋" w:cs="Times New Roman"/>
          <w:sz w:val="32"/>
          <w:szCs w:val="32"/>
        </w:rPr>
      </w:pPr>
      <w:r>
        <w:rPr>
          <w:rFonts w:ascii="仿宋" w:eastAsia="仿宋" w:hAnsi="仿宋" w:cs="Times New Roman" w:hint="eastAsia"/>
          <w:sz w:val="32"/>
          <w:szCs w:val="32"/>
        </w:rPr>
        <w:t>深州市委巡察工作领导小组办公室设在市纪委</w:t>
      </w:r>
      <w:r w:rsidR="00DB642C" w:rsidRPr="004D51D8">
        <w:rPr>
          <w:rFonts w:ascii="仿宋" w:eastAsia="仿宋" w:hAnsi="仿宋" w:cs="Times New Roman" w:hint="eastAsia"/>
          <w:sz w:val="32"/>
          <w:szCs w:val="32"/>
        </w:rPr>
        <w:t>。</w:t>
      </w:r>
    </w:p>
    <w:p w:rsidR="00DB642C" w:rsidRDefault="00DB642C" w:rsidP="004D51D8">
      <w:pPr>
        <w:ind w:firstLineChars="200" w:firstLine="643"/>
        <w:rPr>
          <w:rFonts w:ascii="仿宋" w:eastAsia="仿宋" w:hAnsi="仿宋" w:cs="Times New Roman"/>
          <w:b/>
          <w:sz w:val="32"/>
          <w:szCs w:val="32"/>
        </w:rPr>
      </w:pPr>
      <w:r>
        <w:rPr>
          <w:rFonts w:ascii="仿宋" w:eastAsia="仿宋" w:hAnsi="仿宋" w:cs="Times New Roman" w:hint="eastAsia"/>
          <w:b/>
          <w:sz w:val="32"/>
          <w:szCs w:val="32"/>
        </w:rPr>
        <w:t>机构设置：</w:t>
      </w:r>
    </w:p>
    <w:p w:rsidR="00DB642C" w:rsidRDefault="00DB642C">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hint="eastAsia"/>
          <w:sz w:val="32"/>
          <w:szCs w:val="24"/>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17"/>
        <w:gridCol w:w="1134"/>
        <w:gridCol w:w="1276"/>
        <w:gridCol w:w="2902"/>
      </w:tblGrid>
      <w:tr w:rsidR="00DB642C">
        <w:trPr>
          <w:trHeight w:val="300"/>
          <w:tblHeader/>
          <w:jc w:val="center"/>
        </w:trPr>
        <w:tc>
          <w:tcPr>
            <w:tcW w:w="4417" w:type="dxa"/>
            <w:vMerge w:val="restart"/>
            <w:vAlign w:val="center"/>
          </w:tcPr>
          <w:p w:rsidR="00DB642C" w:rsidRDefault="00DB642C">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lastRenderedPageBreak/>
              <w:t>单位名称</w:t>
            </w:r>
          </w:p>
        </w:tc>
        <w:tc>
          <w:tcPr>
            <w:tcW w:w="1134" w:type="dxa"/>
            <w:vMerge w:val="restart"/>
            <w:vAlign w:val="center"/>
          </w:tcPr>
          <w:p w:rsidR="00DB642C" w:rsidRDefault="00DB642C">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单位性质</w:t>
            </w:r>
          </w:p>
        </w:tc>
        <w:tc>
          <w:tcPr>
            <w:tcW w:w="1276" w:type="dxa"/>
            <w:vMerge w:val="restart"/>
            <w:vAlign w:val="center"/>
          </w:tcPr>
          <w:p w:rsidR="00DB642C" w:rsidRDefault="00DB642C">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单位规格</w:t>
            </w:r>
          </w:p>
        </w:tc>
        <w:tc>
          <w:tcPr>
            <w:tcW w:w="2902" w:type="dxa"/>
            <w:vMerge w:val="restart"/>
            <w:vAlign w:val="center"/>
          </w:tcPr>
          <w:p w:rsidR="00DB642C" w:rsidRDefault="00DB642C">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经费保障形式</w:t>
            </w:r>
          </w:p>
        </w:tc>
      </w:tr>
      <w:tr w:rsidR="00DB642C">
        <w:trPr>
          <w:trHeight w:val="300"/>
          <w:tblHeader/>
          <w:jc w:val="center"/>
        </w:trPr>
        <w:tc>
          <w:tcPr>
            <w:tcW w:w="4417" w:type="dxa"/>
            <w:vMerge/>
            <w:vAlign w:val="center"/>
          </w:tcPr>
          <w:p w:rsidR="00DB642C" w:rsidRDefault="00DB642C">
            <w:pPr>
              <w:spacing w:line="300" w:lineRule="exact"/>
              <w:jc w:val="left"/>
              <w:outlineLvl w:val="0"/>
              <w:rPr>
                <w:rFonts w:ascii="Times New Roman" w:hAnsi="Times New Roman" w:cs="Times New Roman"/>
                <w:szCs w:val="24"/>
              </w:rPr>
            </w:pPr>
          </w:p>
        </w:tc>
        <w:tc>
          <w:tcPr>
            <w:tcW w:w="1134" w:type="dxa"/>
            <w:vMerge/>
            <w:vAlign w:val="center"/>
          </w:tcPr>
          <w:p w:rsidR="00DB642C" w:rsidRDefault="00DB642C">
            <w:pPr>
              <w:spacing w:line="300" w:lineRule="exact"/>
              <w:jc w:val="left"/>
              <w:outlineLvl w:val="0"/>
              <w:rPr>
                <w:rFonts w:ascii="Times New Roman" w:hAnsi="Times New Roman" w:cs="Times New Roman"/>
                <w:szCs w:val="24"/>
              </w:rPr>
            </w:pPr>
          </w:p>
        </w:tc>
        <w:tc>
          <w:tcPr>
            <w:tcW w:w="1276" w:type="dxa"/>
            <w:vMerge/>
            <w:vAlign w:val="center"/>
          </w:tcPr>
          <w:p w:rsidR="00DB642C" w:rsidRDefault="00DB642C">
            <w:pPr>
              <w:spacing w:line="300" w:lineRule="exact"/>
              <w:jc w:val="left"/>
              <w:outlineLvl w:val="0"/>
              <w:rPr>
                <w:rFonts w:ascii="Times New Roman" w:hAnsi="Times New Roman" w:cs="Times New Roman"/>
                <w:szCs w:val="24"/>
              </w:rPr>
            </w:pPr>
          </w:p>
        </w:tc>
        <w:tc>
          <w:tcPr>
            <w:tcW w:w="2902" w:type="dxa"/>
            <w:vMerge/>
            <w:vAlign w:val="center"/>
          </w:tcPr>
          <w:p w:rsidR="00DB642C" w:rsidRDefault="00DB642C">
            <w:pPr>
              <w:spacing w:line="300" w:lineRule="exact"/>
              <w:jc w:val="left"/>
              <w:outlineLvl w:val="0"/>
              <w:rPr>
                <w:rFonts w:ascii="Times New Roman" w:hAnsi="Times New Roman" w:cs="Times New Roman"/>
                <w:szCs w:val="24"/>
              </w:rPr>
            </w:pPr>
          </w:p>
        </w:tc>
      </w:tr>
      <w:tr w:rsidR="00DB642C">
        <w:trPr>
          <w:trHeight w:val="227"/>
          <w:jc w:val="center"/>
        </w:trPr>
        <w:tc>
          <w:tcPr>
            <w:tcW w:w="4417" w:type="dxa"/>
            <w:vAlign w:val="center"/>
          </w:tcPr>
          <w:p w:rsidR="00DB642C" w:rsidRPr="00804FE8" w:rsidRDefault="00DB642C" w:rsidP="00F36116">
            <w:pPr>
              <w:spacing w:line="300" w:lineRule="exact"/>
              <w:jc w:val="left"/>
              <w:rPr>
                <w:rFonts w:ascii="Times New Roman" w:eastAsia="方正书宋_GBK" w:hAnsi="Times New Roman" w:cs="Times New Roman"/>
              </w:rPr>
            </w:pPr>
            <w:r w:rsidRPr="00804FE8">
              <w:rPr>
                <w:rFonts w:ascii="Times New Roman" w:eastAsia="方正书宋_GBK" w:hAnsi="Times New Roman" w:cs="方正书宋_GBK" w:hint="eastAsia"/>
              </w:rPr>
              <w:t>中国共产党深州市纪律检查委员会</w:t>
            </w:r>
          </w:p>
        </w:tc>
        <w:tc>
          <w:tcPr>
            <w:tcW w:w="1134" w:type="dxa"/>
            <w:vAlign w:val="center"/>
          </w:tcPr>
          <w:p w:rsidR="00DB642C" w:rsidRPr="00804FE8" w:rsidRDefault="00DB642C" w:rsidP="00F36116">
            <w:pPr>
              <w:spacing w:line="300" w:lineRule="exact"/>
              <w:jc w:val="center"/>
              <w:rPr>
                <w:rFonts w:ascii="Times New Roman" w:eastAsia="方正书宋_GBK" w:hAnsi="Times New Roman" w:cs="Times New Roman"/>
              </w:rPr>
            </w:pPr>
            <w:r w:rsidRPr="00804FE8">
              <w:rPr>
                <w:rFonts w:ascii="Times New Roman" w:eastAsia="方正书宋_GBK" w:hAnsi="Times New Roman" w:cs="方正书宋_GBK" w:hint="eastAsia"/>
              </w:rPr>
              <w:t>行政</w:t>
            </w:r>
          </w:p>
        </w:tc>
        <w:tc>
          <w:tcPr>
            <w:tcW w:w="1276" w:type="dxa"/>
            <w:vAlign w:val="center"/>
          </w:tcPr>
          <w:p w:rsidR="00DB642C" w:rsidRPr="00804FE8" w:rsidRDefault="00DB642C" w:rsidP="00F36116">
            <w:pPr>
              <w:spacing w:line="300" w:lineRule="exact"/>
              <w:jc w:val="center"/>
              <w:rPr>
                <w:rFonts w:ascii="Times New Roman" w:eastAsia="方正书宋_GBK" w:hAnsi="Times New Roman" w:cs="Times New Roman"/>
              </w:rPr>
            </w:pPr>
            <w:r w:rsidRPr="00804FE8">
              <w:rPr>
                <w:rFonts w:ascii="Times New Roman" w:eastAsia="方正书宋_GBK" w:hAnsi="Times New Roman" w:cs="方正书宋_GBK" w:hint="eastAsia"/>
              </w:rPr>
              <w:t>副处级</w:t>
            </w:r>
          </w:p>
        </w:tc>
        <w:tc>
          <w:tcPr>
            <w:tcW w:w="2902" w:type="dxa"/>
            <w:vAlign w:val="center"/>
          </w:tcPr>
          <w:p w:rsidR="00DB642C" w:rsidRPr="00804FE8" w:rsidRDefault="00DB642C" w:rsidP="00F36116">
            <w:pPr>
              <w:spacing w:line="300" w:lineRule="exact"/>
              <w:jc w:val="center"/>
              <w:rPr>
                <w:rFonts w:ascii="Times New Roman" w:eastAsia="方正书宋_GBK" w:hAnsi="Times New Roman" w:cs="Times New Roman"/>
              </w:rPr>
            </w:pPr>
            <w:r w:rsidRPr="00804FE8">
              <w:rPr>
                <w:rFonts w:ascii="Times New Roman" w:eastAsia="方正书宋_GBK" w:hAnsi="Times New Roman" w:cs="方正书宋_GBK" w:hint="eastAsia"/>
              </w:rPr>
              <w:t>财政拨款</w:t>
            </w:r>
          </w:p>
        </w:tc>
      </w:tr>
      <w:tr w:rsidR="00DB642C">
        <w:trPr>
          <w:trHeight w:val="227"/>
          <w:jc w:val="center"/>
        </w:trPr>
        <w:tc>
          <w:tcPr>
            <w:tcW w:w="4417" w:type="dxa"/>
            <w:vAlign w:val="center"/>
          </w:tcPr>
          <w:p w:rsidR="00DB642C" w:rsidRPr="00804FE8" w:rsidRDefault="00DB642C" w:rsidP="00F36116">
            <w:pPr>
              <w:spacing w:line="300" w:lineRule="exact"/>
              <w:jc w:val="left"/>
              <w:rPr>
                <w:rFonts w:ascii="Times New Roman" w:eastAsia="方正书宋_GBK" w:hAnsi="Times New Roman" w:cs="Times New Roman"/>
              </w:rPr>
            </w:pPr>
            <w:r w:rsidRPr="00804FE8">
              <w:rPr>
                <w:rFonts w:ascii="Times New Roman" w:eastAsia="方正书宋_GBK" w:hAnsi="Times New Roman" w:cs="方正书宋_GBK" w:hint="eastAsia"/>
              </w:rPr>
              <w:t>中国共产党深州市纪律检查委员会事业</w:t>
            </w:r>
          </w:p>
        </w:tc>
        <w:tc>
          <w:tcPr>
            <w:tcW w:w="1134" w:type="dxa"/>
            <w:vAlign w:val="center"/>
          </w:tcPr>
          <w:p w:rsidR="00DB642C" w:rsidRPr="00804FE8" w:rsidRDefault="00DB642C" w:rsidP="00F36116">
            <w:pPr>
              <w:spacing w:line="300" w:lineRule="exact"/>
              <w:jc w:val="center"/>
              <w:rPr>
                <w:rFonts w:ascii="Times New Roman" w:eastAsia="方正书宋_GBK" w:hAnsi="Times New Roman" w:cs="Times New Roman"/>
              </w:rPr>
            </w:pPr>
            <w:r w:rsidRPr="00804FE8">
              <w:rPr>
                <w:rFonts w:ascii="Times New Roman" w:eastAsia="方正书宋_GBK" w:hAnsi="Times New Roman" w:cs="方正书宋_GBK" w:hint="eastAsia"/>
              </w:rPr>
              <w:t>事业</w:t>
            </w:r>
          </w:p>
        </w:tc>
        <w:tc>
          <w:tcPr>
            <w:tcW w:w="1276" w:type="dxa"/>
            <w:vAlign w:val="center"/>
          </w:tcPr>
          <w:p w:rsidR="00DB642C" w:rsidRPr="00804FE8" w:rsidRDefault="00DB642C" w:rsidP="00F36116">
            <w:pPr>
              <w:spacing w:line="300" w:lineRule="exact"/>
              <w:jc w:val="center"/>
              <w:rPr>
                <w:rFonts w:ascii="Times New Roman" w:eastAsia="方正书宋_GBK" w:hAnsi="Times New Roman" w:cs="Times New Roman"/>
              </w:rPr>
            </w:pPr>
            <w:r w:rsidRPr="00804FE8">
              <w:rPr>
                <w:rFonts w:ascii="Times New Roman" w:eastAsia="方正书宋_GBK" w:hAnsi="Times New Roman" w:cs="方正书宋_GBK" w:hint="eastAsia"/>
              </w:rPr>
              <w:t>股级</w:t>
            </w:r>
          </w:p>
        </w:tc>
        <w:tc>
          <w:tcPr>
            <w:tcW w:w="2902" w:type="dxa"/>
            <w:vAlign w:val="center"/>
          </w:tcPr>
          <w:p w:rsidR="00DB642C" w:rsidRPr="00804FE8" w:rsidRDefault="00DB642C" w:rsidP="00F36116">
            <w:pPr>
              <w:spacing w:line="300" w:lineRule="exact"/>
              <w:jc w:val="center"/>
              <w:rPr>
                <w:rFonts w:ascii="Times New Roman" w:eastAsia="方正书宋_GBK" w:hAnsi="Times New Roman" w:cs="Times New Roman"/>
              </w:rPr>
            </w:pPr>
            <w:r w:rsidRPr="00804FE8">
              <w:rPr>
                <w:rFonts w:ascii="Times New Roman" w:eastAsia="方正书宋_GBK" w:hAnsi="Times New Roman" w:cs="方正书宋_GBK" w:hint="eastAsia"/>
              </w:rPr>
              <w:t>财政拨款</w:t>
            </w:r>
          </w:p>
        </w:tc>
      </w:tr>
      <w:tr w:rsidR="00DB642C">
        <w:trPr>
          <w:trHeight w:val="227"/>
          <w:jc w:val="center"/>
        </w:trPr>
        <w:tc>
          <w:tcPr>
            <w:tcW w:w="4417" w:type="dxa"/>
            <w:vAlign w:val="center"/>
          </w:tcPr>
          <w:p w:rsidR="00DB642C" w:rsidRDefault="00DB642C">
            <w:pPr>
              <w:spacing w:line="300" w:lineRule="exact"/>
              <w:jc w:val="left"/>
              <w:rPr>
                <w:rFonts w:ascii="Times New Roman" w:eastAsia="方正书宋_GBK" w:hAnsi="Times New Roman" w:cs="Times New Roman"/>
                <w:szCs w:val="24"/>
              </w:rPr>
            </w:pPr>
          </w:p>
        </w:tc>
        <w:tc>
          <w:tcPr>
            <w:tcW w:w="1134" w:type="dxa"/>
            <w:vAlign w:val="center"/>
          </w:tcPr>
          <w:p w:rsidR="00DB642C" w:rsidRDefault="00DB642C">
            <w:pPr>
              <w:spacing w:line="300" w:lineRule="exact"/>
              <w:jc w:val="center"/>
              <w:rPr>
                <w:rFonts w:ascii="Times New Roman" w:eastAsia="方正书宋_GBK" w:hAnsi="Times New Roman" w:cs="Times New Roman"/>
                <w:szCs w:val="24"/>
              </w:rPr>
            </w:pPr>
          </w:p>
        </w:tc>
        <w:tc>
          <w:tcPr>
            <w:tcW w:w="1276" w:type="dxa"/>
            <w:vAlign w:val="center"/>
          </w:tcPr>
          <w:p w:rsidR="00DB642C" w:rsidRDefault="00DB642C">
            <w:pPr>
              <w:spacing w:line="300" w:lineRule="exact"/>
              <w:jc w:val="center"/>
              <w:rPr>
                <w:rFonts w:ascii="Times New Roman" w:eastAsia="方正书宋_GBK" w:hAnsi="Times New Roman" w:cs="Times New Roman"/>
                <w:szCs w:val="24"/>
              </w:rPr>
            </w:pPr>
          </w:p>
        </w:tc>
        <w:tc>
          <w:tcPr>
            <w:tcW w:w="2902" w:type="dxa"/>
            <w:vAlign w:val="center"/>
          </w:tcPr>
          <w:p w:rsidR="00DB642C" w:rsidRDefault="00DB642C">
            <w:pPr>
              <w:spacing w:line="300" w:lineRule="exact"/>
              <w:jc w:val="center"/>
              <w:rPr>
                <w:rFonts w:ascii="Times New Roman" w:eastAsia="方正书宋_GBK" w:hAnsi="Times New Roman" w:cs="Times New Roman"/>
                <w:szCs w:val="24"/>
              </w:rPr>
            </w:pPr>
          </w:p>
        </w:tc>
      </w:tr>
      <w:tr w:rsidR="00DB642C">
        <w:trPr>
          <w:trHeight w:val="227"/>
          <w:jc w:val="center"/>
        </w:trPr>
        <w:tc>
          <w:tcPr>
            <w:tcW w:w="4417" w:type="dxa"/>
            <w:vAlign w:val="center"/>
          </w:tcPr>
          <w:p w:rsidR="00DB642C" w:rsidRDefault="00DB642C">
            <w:pPr>
              <w:spacing w:line="300" w:lineRule="exact"/>
              <w:jc w:val="left"/>
              <w:rPr>
                <w:rFonts w:ascii="Times New Roman" w:eastAsia="方正书宋_GBK" w:hAnsi="Times New Roman" w:cs="Times New Roman"/>
                <w:szCs w:val="24"/>
              </w:rPr>
            </w:pPr>
          </w:p>
        </w:tc>
        <w:tc>
          <w:tcPr>
            <w:tcW w:w="1134" w:type="dxa"/>
            <w:vAlign w:val="center"/>
          </w:tcPr>
          <w:p w:rsidR="00DB642C" w:rsidRDefault="00DB642C">
            <w:pPr>
              <w:spacing w:line="300" w:lineRule="exact"/>
              <w:jc w:val="center"/>
              <w:rPr>
                <w:rFonts w:ascii="Times New Roman" w:eastAsia="方正书宋_GBK" w:hAnsi="Times New Roman" w:cs="Times New Roman"/>
                <w:szCs w:val="24"/>
              </w:rPr>
            </w:pPr>
          </w:p>
        </w:tc>
        <w:tc>
          <w:tcPr>
            <w:tcW w:w="1276" w:type="dxa"/>
            <w:vAlign w:val="center"/>
          </w:tcPr>
          <w:p w:rsidR="00DB642C" w:rsidRDefault="00DB642C">
            <w:pPr>
              <w:spacing w:line="300" w:lineRule="exact"/>
              <w:jc w:val="center"/>
              <w:rPr>
                <w:rFonts w:ascii="Times New Roman" w:eastAsia="方正书宋_GBK" w:hAnsi="Times New Roman" w:cs="Times New Roman"/>
                <w:szCs w:val="24"/>
              </w:rPr>
            </w:pPr>
          </w:p>
        </w:tc>
        <w:tc>
          <w:tcPr>
            <w:tcW w:w="2902" w:type="dxa"/>
            <w:vAlign w:val="center"/>
          </w:tcPr>
          <w:p w:rsidR="00DB642C" w:rsidRDefault="00DB642C">
            <w:pPr>
              <w:spacing w:line="300" w:lineRule="exact"/>
              <w:jc w:val="center"/>
              <w:rPr>
                <w:rFonts w:ascii="Times New Roman" w:eastAsia="方正书宋_GBK" w:hAnsi="Times New Roman" w:cs="Times New Roman"/>
                <w:szCs w:val="24"/>
              </w:rPr>
            </w:pPr>
          </w:p>
        </w:tc>
      </w:tr>
    </w:tbl>
    <w:p w:rsidR="00DB642C" w:rsidRDefault="00DB642C"/>
    <w:p w:rsidR="00DB642C" w:rsidRDefault="00DB642C">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DB642C" w:rsidRDefault="00DB642C">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按照预算管理有关规定，目前我市部门预算的编制实行综合预算管理，即全部收入和支出都反映在预算中。</w:t>
      </w:r>
      <w:r w:rsidRPr="00280F45">
        <w:rPr>
          <w:rFonts w:ascii="仿宋" w:eastAsia="仿宋" w:hAnsi="仿宋" w:cs="仿宋" w:hint="eastAsia"/>
          <w:sz w:val="32"/>
          <w:szCs w:val="32"/>
        </w:rPr>
        <w:t>中国共产党深州市纪律检查委员会</w:t>
      </w:r>
      <w:r>
        <w:rPr>
          <w:rFonts w:ascii="Times New Roman" w:eastAsia="仿宋" w:hAnsi="Times New Roman" w:cs="Times New Roman" w:hint="eastAsia"/>
          <w:sz w:val="32"/>
          <w:szCs w:val="32"/>
        </w:rPr>
        <w:t>的所有收支包含在部门预算中。</w:t>
      </w:r>
    </w:p>
    <w:p w:rsidR="00DB642C" w:rsidRDefault="00DB642C">
      <w:pPr>
        <w:ind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、收入说明</w:t>
      </w:r>
    </w:p>
    <w:p w:rsidR="00DB642C" w:rsidRDefault="00DB642C">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反映本部门当年全部收入。</w:t>
      </w:r>
      <w:r>
        <w:rPr>
          <w:rFonts w:ascii="Times New Roman" w:eastAsia="仿宋" w:hAnsi="Times New Roman" w:cs="Times New Roman"/>
          <w:sz w:val="32"/>
          <w:szCs w:val="32"/>
        </w:rPr>
        <w:t>2020</w:t>
      </w:r>
      <w:r>
        <w:rPr>
          <w:rFonts w:ascii="Times New Roman" w:eastAsia="仿宋" w:hAnsi="Times New Roman" w:cs="Times New Roman" w:hint="eastAsia"/>
          <w:sz w:val="32"/>
          <w:szCs w:val="32"/>
        </w:rPr>
        <w:t>年预算收入</w:t>
      </w:r>
      <w:r>
        <w:rPr>
          <w:rFonts w:ascii="Times New Roman" w:eastAsia="仿宋" w:hAnsi="Times New Roman" w:cs="Times New Roman"/>
          <w:sz w:val="32"/>
          <w:szCs w:val="32"/>
        </w:rPr>
        <w:t>1712.44</w:t>
      </w:r>
      <w:r>
        <w:rPr>
          <w:rFonts w:ascii="Times New Roman" w:eastAsia="仿宋" w:hAnsi="Times New Roman" w:cs="Times New Roman" w:hint="eastAsia"/>
          <w:sz w:val="32"/>
          <w:szCs w:val="32"/>
        </w:rPr>
        <w:t>万元，其中：一般公共预算收入</w:t>
      </w:r>
      <w:r>
        <w:rPr>
          <w:rFonts w:ascii="Times New Roman" w:eastAsia="仿宋" w:hAnsi="Times New Roman" w:cs="Times New Roman"/>
          <w:sz w:val="32"/>
          <w:szCs w:val="32"/>
        </w:rPr>
        <w:t>1712.44</w:t>
      </w:r>
      <w:r>
        <w:rPr>
          <w:rFonts w:ascii="Times New Roman" w:eastAsia="仿宋" w:hAnsi="Times New Roman" w:cs="Times New Roman" w:hint="eastAsia"/>
          <w:sz w:val="32"/>
          <w:szCs w:val="32"/>
        </w:rPr>
        <w:t>万元，基金预算收入</w:t>
      </w:r>
      <w:r>
        <w:rPr>
          <w:rFonts w:ascii="Times New Roman" w:eastAsia="仿宋" w:hAnsi="Times New Roman" w:cs="Times New Roman"/>
          <w:sz w:val="32"/>
          <w:szCs w:val="32"/>
        </w:rPr>
        <w:t>0</w:t>
      </w:r>
      <w:r>
        <w:rPr>
          <w:rFonts w:ascii="Times New Roman" w:eastAsia="仿宋" w:hAnsi="Times New Roman" w:cs="Times New Roman" w:hint="eastAsia"/>
          <w:sz w:val="32"/>
          <w:szCs w:val="32"/>
        </w:rPr>
        <w:t>万元，财政专户核拨收入</w:t>
      </w:r>
      <w:r>
        <w:rPr>
          <w:rFonts w:ascii="Times New Roman" w:eastAsia="仿宋" w:hAnsi="Times New Roman" w:cs="Times New Roman"/>
          <w:sz w:val="32"/>
          <w:szCs w:val="32"/>
        </w:rPr>
        <w:t>0</w:t>
      </w:r>
      <w:r>
        <w:rPr>
          <w:rFonts w:ascii="Times New Roman" w:eastAsia="仿宋" w:hAnsi="Times New Roman" w:cs="Times New Roman" w:hint="eastAsia"/>
          <w:sz w:val="32"/>
          <w:szCs w:val="32"/>
        </w:rPr>
        <w:t>万元，其他来源收入</w:t>
      </w:r>
      <w:r>
        <w:rPr>
          <w:rFonts w:ascii="Times New Roman" w:eastAsia="仿宋" w:hAnsi="Times New Roman" w:cs="Times New Roman"/>
          <w:sz w:val="32"/>
          <w:szCs w:val="32"/>
        </w:rPr>
        <w:t>0</w:t>
      </w:r>
      <w:r>
        <w:rPr>
          <w:rFonts w:ascii="Times New Roman" w:eastAsia="仿宋" w:hAnsi="Times New Roman" w:cs="Times New Roman" w:hint="eastAsia"/>
          <w:sz w:val="32"/>
          <w:szCs w:val="32"/>
        </w:rPr>
        <w:t>万元。</w:t>
      </w:r>
    </w:p>
    <w:p w:rsidR="00DB642C" w:rsidRDefault="00DB642C">
      <w:pPr>
        <w:ind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、支出说明</w:t>
      </w:r>
    </w:p>
    <w:p w:rsidR="00DB642C" w:rsidRDefault="00DB642C">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收支预算总表支出栏、基本支出表、项目支出表按经济分类和支出功能分类科目编制，反映</w:t>
      </w:r>
      <w:r w:rsidRPr="00280F45">
        <w:rPr>
          <w:rFonts w:ascii="仿宋" w:eastAsia="仿宋" w:hAnsi="仿宋" w:cs="仿宋" w:hint="eastAsia"/>
          <w:sz w:val="32"/>
          <w:szCs w:val="32"/>
        </w:rPr>
        <w:t>中国共产党深州市纪律检查委员会</w:t>
      </w:r>
      <w:r>
        <w:rPr>
          <w:rFonts w:ascii="Times New Roman" w:eastAsia="仿宋" w:hAnsi="Times New Roman" w:cs="Times New Roman" w:hint="eastAsia"/>
          <w:sz w:val="32"/>
          <w:szCs w:val="32"/>
        </w:rPr>
        <w:t>年度部门预算中支出预算的总体情况。</w:t>
      </w:r>
      <w:r>
        <w:rPr>
          <w:rFonts w:ascii="Times New Roman" w:eastAsia="仿宋" w:hAnsi="Times New Roman" w:cs="Times New Roman"/>
          <w:sz w:val="32"/>
          <w:szCs w:val="32"/>
        </w:rPr>
        <w:t>2020</w:t>
      </w:r>
      <w:r>
        <w:rPr>
          <w:rFonts w:ascii="Times New Roman" w:eastAsia="仿宋" w:hAnsi="Times New Roman" w:cs="Times New Roman" w:hint="eastAsia"/>
          <w:sz w:val="32"/>
          <w:szCs w:val="32"/>
        </w:rPr>
        <w:t>年部门支出预算为</w:t>
      </w:r>
      <w:r>
        <w:rPr>
          <w:rFonts w:ascii="Times New Roman" w:eastAsia="仿宋" w:hAnsi="Times New Roman" w:cs="Times New Roman"/>
          <w:sz w:val="32"/>
          <w:szCs w:val="32"/>
        </w:rPr>
        <w:t>1712.44</w:t>
      </w:r>
      <w:r>
        <w:rPr>
          <w:rFonts w:ascii="Times New Roman" w:eastAsia="仿宋" w:hAnsi="Times New Roman" w:cs="Times New Roman" w:hint="eastAsia"/>
          <w:sz w:val="32"/>
          <w:szCs w:val="32"/>
        </w:rPr>
        <w:t>万元，其中基本支出</w:t>
      </w:r>
      <w:r>
        <w:rPr>
          <w:rFonts w:ascii="Times New Roman" w:eastAsia="仿宋" w:hAnsi="Times New Roman" w:cs="Times New Roman"/>
          <w:sz w:val="32"/>
          <w:szCs w:val="32"/>
        </w:rPr>
        <w:t>1195.44</w:t>
      </w:r>
      <w:r>
        <w:rPr>
          <w:rFonts w:ascii="Times New Roman" w:eastAsia="仿宋" w:hAnsi="Times New Roman" w:cs="Times New Roman" w:hint="eastAsia"/>
          <w:sz w:val="32"/>
          <w:szCs w:val="32"/>
        </w:rPr>
        <w:t>万元，包括人员经费</w:t>
      </w:r>
      <w:r>
        <w:rPr>
          <w:rFonts w:ascii="Times New Roman" w:eastAsia="仿宋" w:hAnsi="Times New Roman" w:cs="Times New Roman"/>
          <w:sz w:val="32"/>
          <w:szCs w:val="32"/>
        </w:rPr>
        <w:t>1027.55</w:t>
      </w:r>
      <w:r>
        <w:rPr>
          <w:rFonts w:ascii="Times New Roman" w:eastAsia="仿宋" w:hAnsi="Times New Roman" w:cs="Times New Roman" w:hint="eastAsia"/>
          <w:sz w:val="32"/>
          <w:szCs w:val="32"/>
        </w:rPr>
        <w:t>万元和日常公用经费</w:t>
      </w:r>
      <w:r>
        <w:rPr>
          <w:rFonts w:ascii="Times New Roman" w:eastAsia="仿宋" w:hAnsi="Times New Roman" w:cs="Times New Roman"/>
          <w:sz w:val="32"/>
          <w:szCs w:val="32"/>
        </w:rPr>
        <w:t>167.89</w:t>
      </w:r>
      <w:r>
        <w:rPr>
          <w:rFonts w:ascii="Times New Roman" w:eastAsia="仿宋" w:hAnsi="Times New Roman" w:cs="Times New Roman" w:hint="eastAsia"/>
          <w:sz w:val="32"/>
          <w:szCs w:val="32"/>
        </w:rPr>
        <w:t>万元；项目支出</w:t>
      </w:r>
      <w:r>
        <w:rPr>
          <w:rFonts w:ascii="Times New Roman" w:eastAsia="仿宋" w:hAnsi="Times New Roman" w:cs="Times New Roman"/>
          <w:sz w:val="32"/>
          <w:szCs w:val="32"/>
        </w:rPr>
        <w:t>517</w:t>
      </w:r>
      <w:r>
        <w:rPr>
          <w:rFonts w:ascii="Times New Roman" w:eastAsia="仿宋" w:hAnsi="Times New Roman" w:cs="Times New Roman" w:hint="eastAsia"/>
          <w:sz w:val="32"/>
          <w:szCs w:val="32"/>
        </w:rPr>
        <w:t>万元，主要为</w:t>
      </w:r>
      <w:r w:rsidRPr="00DC6F31">
        <w:rPr>
          <w:rFonts w:ascii="Times New Roman" w:eastAsia="仿宋" w:hAnsi="Times New Roman" w:cs="Times New Roman" w:hint="eastAsia"/>
          <w:sz w:val="32"/>
          <w:szCs w:val="32"/>
        </w:rPr>
        <w:t>办案经费</w:t>
      </w:r>
      <w:r w:rsidRPr="00DC6F31">
        <w:rPr>
          <w:rFonts w:ascii="Times New Roman" w:eastAsia="仿宋" w:hAnsi="Times New Roman" w:cs="Times New Roman"/>
          <w:sz w:val="32"/>
          <w:szCs w:val="32"/>
        </w:rPr>
        <w:t>120</w:t>
      </w:r>
      <w:r>
        <w:rPr>
          <w:rFonts w:ascii="Times New Roman" w:eastAsia="仿宋" w:hAnsi="Times New Roman" w:cs="Times New Roman" w:hint="eastAsia"/>
          <w:sz w:val="32"/>
          <w:szCs w:val="32"/>
        </w:rPr>
        <w:t>万元，</w:t>
      </w:r>
      <w:r w:rsidRPr="00DC6F31">
        <w:rPr>
          <w:rFonts w:ascii="Times New Roman" w:eastAsia="仿宋" w:hAnsi="Times New Roman" w:cs="Times New Roman" w:hint="eastAsia"/>
          <w:sz w:val="32"/>
          <w:szCs w:val="32"/>
        </w:rPr>
        <w:t>办公办案设备购置经费</w:t>
      </w:r>
      <w:r w:rsidRPr="00DC6F31">
        <w:rPr>
          <w:rFonts w:ascii="Times New Roman" w:eastAsia="仿宋" w:hAnsi="Times New Roman" w:cs="Times New Roman"/>
          <w:sz w:val="32"/>
          <w:szCs w:val="32"/>
        </w:rPr>
        <w:t>70</w:t>
      </w:r>
      <w:r>
        <w:rPr>
          <w:rFonts w:ascii="Times New Roman" w:eastAsia="仿宋" w:hAnsi="Times New Roman" w:cs="Times New Roman" w:hint="eastAsia"/>
          <w:sz w:val="32"/>
          <w:szCs w:val="32"/>
        </w:rPr>
        <w:t>万元，</w:t>
      </w:r>
      <w:r w:rsidRPr="00DC6F31">
        <w:rPr>
          <w:rFonts w:ascii="Times New Roman" w:eastAsia="仿宋" w:hAnsi="Times New Roman" w:cs="Times New Roman" w:hint="eastAsia"/>
          <w:sz w:val="32"/>
          <w:szCs w:val="32"/>
        </w:rPr>
        <w:t>党风廉政建设宣教培训经费</w:t>
      </w:r>
      <w:r w:rsidRPr="00DC6F31">
        <w:rPr>
          <w:rFonts w:ascii="Times New Roman" w:eastAsia="仿宋" w:hAnsi="Times New Roman" w:cs="Times New Roman"/>
          <w:sz w:val="32"/>
          <w:szCs w:val="32"/>
        </w:rPr>
        <w:t>35</w:t>
      </w:r>
      <w:r>
        <w:rPr>
          <w:rFonts w:ascii="Times New Roman" w:eastAsia="仿宋" w:hAnsi="Times New Roman" w:cs="Times New Roman" w:hint="eastAsia"/>
          <w:sz w:val="32"/>
          <w:szCs w:val="32"/>
        </w:rPr>
        <w:t>万元，</w:t>
      </w:r>
      <w:r w:rsidRPr="00DC6F31">
        <w:rPr>
          <w:rFonts w:ascii="Times New Roman" w:eastAsia="仿宋" w:hAnsi="Times New Roman" w:cs="Times New Roman" w:hint="eastAsia"/>
          <w:sz w:val="32"/>
          <w:szCs w:val="32"/>
        </w:rPr>
        <w:t>劳务派遣</w:t>
      </w:r>
      <w:r w:rsidRPr="00DC6F31">
        <w:rPr>
          <w:rFonts w:ascii="Times New Roman" w:eastAsia="仿宋" w:hAnsi="Times New Roman" w:cs="Times New Roman" w:hint="eastAsia"/>
          <w:sz w:val="32"/>
          <w:szCs w:val="32"/>
        </w:rPr>
        <w:lastRenderedPageBreak/>
        <w:t>人员经费</w:t>
      </w:r>
      <w:r w:rsidRPr="00DC6F31">
        <w:rPr>
          <w:rFonts w:ascii="Times New Roman" w:eastAsia="仿宋" w:hAnsi="Times New Roman" w:cs="Times New Roman"/>
          <w:sz w:val="32"/>
          <w:szCs w:val="32"/>
        </w:rPr>
        <w:t>60</w:t>
      </w:r>
      <w:r>
        <w:rPr>
          <w:rFonts w:ascii="Times New Roman" w:eastAsia="仿宋" w:hAnsi="Times New Roman" w:cs="Times New Roman" w:hint="eastAsia"/>
          <w:sz w:val="32"/>
          <w:szCs w:val="32"/>
        </w:rPr>
        <w:t>万元，</w:t>
      </w:r>
      <w:r w:rsidRPr="00DC6F31">
        <w:rPr>
          <w:rFonts w:ascii="Times New Roman" w:eastAsia="仿宋" w:hAnsi="Times New Roman" w:cs="Times New Roman" w:hint="eastAsia"/>
          <w:sz w:val="32"/>
          <w:szCs w:val="32"/>
        </w:rPr>
        <w:t>廉政教育基地维护经费</w:t>
      </w:r>
      <w:r w:rsidRPr="00DC6F31">
        <w:rPr>
          <w:rFonts w:ascii="Times New Roman" w:eastAsia="仿宋" w:hAnsi="Times New Roman" w:cs="Times New Roman"/>
          <w:sz w:val="32"/>
          <w:szCs w:val="32"/>
        </w:rPr>
        <w:t>80</w:t>
      </w:r>
      <w:r>
        <w:rPr>
          <w:rFonts w:ascii="Times New Roman" w:eastAsia="仿宋" w:hAnsi="Times New Roman" w:cs="Times New Roman" w:hint="eastAsia"/>
          <w:sz w:val="32"/>
          <w:szCs w:val="32"/>
        </w:rPr>
        <w:t>万元，</w:t>
      </w:r>
      <w:r w:rsidRPr="00DC6F31">
        <w:rPr>
          <w:rFonts w:ascii="Times New Roman" w:eastAsia="仿宋" w:hAnsi="Times New Roman" w:cs="Times New Roman" w:hint="eastAsia"/>
          <w:sz w:val="32"/>
          <w:szCs w:val="32"/>
        </w:rPr>
        <w:t>巡察工作经费</w:t>
      </w:r>
      <w:r w:rsidRPr="00DC6F31">
        <w:rPr>
          <w:rFonts w:ascii="Times New Roman" w:eastAsia="仿宋" w:hAnsi="Times New Roman" w:cs="Times New Roman"/>
          <w:sz w:val="32"/>
          <w:szCs w:val="32"/>
        </w:rPr>
        <w:t>40</w:t>
      </w:r>
      <w:r>
        <w:rPr>
          <w:rFonts w:ascii="Times New Roman" w:eastAsia="仿宋" w:hAnsi="Times New Roman" w:cs="Times New Roman" w:hint="eastAsia"/>
          <w:sz w:val="32"/>
          <w:szCs w:val="32"/>
        </w:rPr>
        <w:t>万元，</w:t>
      </w:r>
      <w:r w:rsidRPr="008B2F9C">
        <w:rPr>
          <w:rFonts w:ascii="Times New Roman" w:eastAsia="仿宋" w:hAnsi="Times New Roman" w:cs="Times New Roman" w:hint="eastAsia"/>
          <w:sz w:val="32"/>
          <w:szCs w:val="32"/>
        </w:rPr>
        <w:t>执法执纪车辆购置经费</w:t>
      </w:r>
      <w:r w:rsidRPr="008B2F9C">
        <w:rPr>
          <w:rFonts w:ascii="Times New Roman" w:eastAsia="仿宋" w:hAnsi="Times New Roman" w:cs="Times New Roman"/>
          <w:sz w:val="32"/>
          <w:szCs w:val="32"/>
        </w:rPr>
        <w:t>36</w:t>
      </w:r>
      <w:r w:rsidRPr="008B2F9C">
        <w:rPr>
          <w:rFonts w:ascii="Times New Roman" w:eastAsia="仿宋" w:hAnsi="Times New Roman" w:cs="Times New Roman" w:hint="eastAsia"/>
          <w:sz w:val="32"/>
          <w:szCs w:val="32"/>
        </w:rPr>
        <w:t>万元，</w:t>
      </w:r>
      <w:r w:rsidRPr="00DC6F31">
        <w:rPr>
          <w:rFonts w:ascii="Times New Roman" w:eastAsia="仿宋" w:hAnsi="Times New Roman" w:cs="Times New Roman" w:hint="eastAsia"/>
          <w:sz w:val="32"/>
          <w:szCs w:val="32"/>
        </w:rPr>
        <w:t>综合事务管理经费</w:t>
      </w:r>
      <w:r w:rsidRPr="00DC6F31">
        <w:rPr>
          <w:rFonts w:ascii="Times New Roman" w:eastAsia="仿宋" w:hAnsi="Times New Roman" w:cs="Times New Roman"/>
          <w:sz w:val="32"/>
          <w:szCs w:val="32"/>
        </w:rPr>
        <w:t>76</w:t>
      </w:r>
      <w:r>
        <w:rPr>
          <w:rFonts w:ascii="Times New Roman" w:eastAsia="仿宋" w:hAnsi="Times New Roman" w:cs="Times New Roman" w:hint="eastAsia"/>
          <w:sz w:val="32"/>
          <w:szCs w:val="32"/>
        </w:rPr>
        <w:t>万元等。</w:t>
      </w:r>
    </w:p>
    <w:p w:rsidR="00DB642C" w:rsidRDefault="00DB642C">
      <w:pPr>
        <w:ind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、比上年增减情况</w:t>
      </w:r>
    </w:p>
    <w:p w:rsidR="00DB642C" w:rsidRPr="00DC6F31" w:rsidRDefault="00DB642C" w:rsidP="00DC6F31">
      <w:pPr>
        <w:spacing w:line="360" w:lineRule="auto"/>
        <w:ind w:firstLine="640"/>
        <w:rPr>
          <w:rFonts w:ascii="仿宋_GB2312" w:eastAsia="仿宋_GB2312" w:hAnsi="仿宋" w:cs="仿宋"/>
          <w:color w:val="000000"/>
          <w:sz w:val="32"/>
          <w:szCs w:val="32"/>
        </w:rPr>
      </w:pPr>
      <w:r>
        <w:rPr>
          <w:rFonts w:ascii="Times New Roman" w:eastAsia="仿宋" w:hAnsi="Times New Roman" w:cs="Times New Roman"/>
          <w:color w:val="000000"/>
          <w:sz w:val="32"/>
          <w:szCs w:val="32"/>
        </w:rPr>
        <w:t>2020</w:t>
      </w:r>
      <w:r>
        <w:rPr>
          <w:rFonts w:ascii="Times New Roman" w:eastAsia="仿宋" w:hAnsi="Times New Roman" w:cs="Times New Roman" w:hint="eastAsia"/>
          <w:color w:val="000000"/>
          <w:sz w:val="32"/>
          <w:szCs w:val="32"/>
        </w:rPr>
        <w:t>年部门预算收支安排</w:t>
      </w:r>
      <w:r>
        <w:rPr>
          <w:rFonts w:ascii="Times New Roman" w:eastAsia="仿宋" w:hAnsi="Times New Roman" w:cs="Times New Roman"/>
          <w:sz w:val="32"/>
          <w:szCs w:val="32"/>
        </w:rPr>
        <w:t>1712.44</w:t>
      </w:r>
      <w:r>
        <w:rPr>
          <w:rFonts w:ascii="Times New Roman" w:eastAsia="仿宋" w:hAnsi="Times New Roman" w:cs="Times New Roman" w:hint="eastAsia"/>
          <w:color w:val="000000"/>
          <w:sz w:val="32"/>
          <w:szCs w:val="32"/>
        </w:rPr>
        <w:t>万元，</w:t>
      </w:r>
      <w:r>
        <w:rPr>
          <w:rFonts w:ascii="Times New Roman" w:eastAsia="仿宋" w:hAnsi="Times New Roman" w:cs="Times New Roman" w:hint="eastAsia"/>
          <w:sz w:val="32"/>
          <w:szCs w:val="32"/>
        </w:rPr>
        <w:t>较</w:t>
      </w:r>
      <w:r>
        <w:rPr>
          <w:rFonts w:ascii="Times New Roman" w:eastAsia="仿宋" w:hAnsi="Times New Roman" w:cs="Times New Roman"/>
          <w:sz w:val="32"/>
          <w:szCs w:val="32"/>
        </w:rPr>
        <w:t>2019</w:t>
      </w:r>
      <w:r>
        <w:rPr>
          <w:rFonts w:ascii="Times New Roman" w:eastAsia="仿宋" w:hAnsi="Times New Roman" w:cs="Times New Roman" w:hint="eastAsia"/>
          <w:sz w:val="32"/>
          <w:szCs w:val="32"/>
        </w:rPr>
        <w:t>年增长</w:t>
      </w:r>
      <w:r>
        <w:rPr>
          <w:rFonts w:ascii="Times New Roman" w:eastAsia="仿宋" w:hAnsi="Times New Roman" w:cs="Times New Roman"/>
          <w:sz w:val="32"/>
          <w:szCs w:val="32"/>
        </w:rPr>
        <w:t>481.45</w:t>
      </w:r>
      <w:r>
        <w:rPr>
          <w:rFonts w:ascii="Times New Roman" w:eastAsia="仿宋" w:hAnsi="Times New Roman" w:cs="Times New Roman" w:hint="eastAsia"/>
          <w:sz w:val="32"/>
          <w:szCs w:val="32"/>
        </w:rPr>
        <w:t>万元，其中：基本支出增长</w:t>
      </w:r>
      <w:r>
        <w:rPr>
          <w:rFonts w:ascii="Times New Roman" w:eastAsia="仿宋" w:hAnsi="Times New Roman" w:cs="Times New Roman"/>
          <w:sz w:val="32"/>
          <w:szCs w:val="32"/>
        </w:rPr>
        <w:t>463.45</w:t>
      </w:r>
      <w:r>
        <w:rPr>
          <w:rFonts w:ascii="Times New Roman" w:eastAsia="仿宋" w:hAnsi="Times New Roman" w:cs="Times New Roman" w:hint="eastAsia"/>
          <w:sz w:val="32"/>
          <w:szCs w:val="32"/>
        </w:rPr>
        <w:t>万元，主要是</w:t>
      </w:r>
      <w:r w:rsidRPr="00DC6F31">
        <w:rPr>
          <w:rFonts w:ascii="Times New Roman" w:eastAsia="仿宋" w:hAnsi="Times New Roman" w:cs="Times New Roman" w:hint="eastAsia"/>
          <w:color w:val="000000"/>
          <w:sz w:val="32"/>
          <w:szCs w:val="32"/>
        </w:rPr>
        <w:t>国家监察体制改革和巡察机构改革</w:t>
      </w:r>
      <w:r>
        <w:rPr>
          <w:rFonts w:ascii="Times New Roman" w:eastAsia="仿宋" w:hAnsi="Times New Roman" w:cs="Times New Roman" w:hint="eastAsia"/>
          <w:color w:val="000000"/>
          <w:sz w:val="32"/>
          <w:szCs w:val="32"/>
        </w:rPr>
        <w:t>人员增加</w:t>
      </w:r>
      <w:r>
        <w:rPr>
          <w:rFonts w:ascii="Times New Roman" w:eastAsia="仿宋" w:hAnsi="Times New Roman" w:cs="Times New Roman" w:hint="eastAsia"/>
          <w:sz w:val="32"/>
          <w:szCs w:val="32"/>
        </w:rPr>
        <w:t>；项目支出增长</w:t>
      </w:r>
      <w:r>
        <w:rPr>
          <w:rFonts w:ascii="Times New Roman" w:eastAsia="仿宋" w:hAnsi="Times New Roman" w:cs="Times New Roman"/>
          <w:sz w:val="32"/>
          <w:szCs w:val="32"/>
        </w:rPr>
        <w:t>18</w:t>
      </w:r>
      <w:r>
        <w:rPr>
          <w:rFonts w:ascii="Times New Roman" w:eastAsia="仿宋" w:hAnsi="Times New Roman" w:cs="Times New Roman" w:hint="eastAsia"/>
          <w:sz w:val="32"/>
          <w:szCs w:val="32"/>
        </w:rPr>
        <w:t>万元，主要为</w:t>
      </w:r>
      <w:bookmarkStart w:id="0" w:name="_GoBack"/>
      <w:bookmarkEnd w:id="0"/>
      <w:r w:rsidRPr="00792441">
        <w:rPr>
          <w:rFonts w:ascii="Times New Roman" w:eastAsia="仿宋" w:hAnsi="Times New Roman" w:cs="Times New Roman" w:hint="eastAsia"/>
          <w:sz w:val="32"/>
          <w:szCs w:val="32"/>
        </w:rPr>
        <w:t>深化纪检</w:t>
      </w:r>
      <w:r>
        <w:rPr>
          <w:rFonts w:ascii="Times New Roman" w:eastAsia="仿宋" w:hAnsi="Times New Roman" w:cs="Times New Roman" w:hint="eastAsia"/>
          <w:sz w:val="32"/>
          <w:szCs w:val="32"/>
        </w:rPr>
        <w:t>监察体制改革、</w:t>
      </w:r>
      <w:r w:rsidRPr="00792441">
        <w:rPr>
          <w:rFonts w:ascii="Times New Roman" w:eastAsia="仿宋" w:hAnsi="Times New Roman" w:cs="Times New Roman" w:hint="eastAsia"/>
          <w:sz w:val="32"/>
          <w:szCs w:val="32"/>
        </w:rPr>
        <w:t>派驻机构改革</w:t>
      </w:r>
      <w:r>
        <w:rPr>
          <w:rFonts w:ascii="Times New Roman" w:eastAsia="仿宋" w:hAnsi="Times New Roman" w:cs="Times New Roman" w:hint="eastAsia"/>
          <w:sz w:val="32"/>
          <w:szCs w:val="32"/>
        </w:rPr>
        <w:t>工作需要。</w:t>
      </w:r>
    </w:p>
    <w:p w:rsidR="00DB642C" w:rsidRDefault="00DB642C">
      <w:pPr>
        <w:autoSpaceDE w:val="0"/>
        <w:autoSpaceDN w:val="0"/>
        <w:adjustRightInd w:val="0"/>
        <w:ind w:firstLineChars="300" w:firstLine="96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DB642C" w:rsidRDefault="00DB642C">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2020</w:t>
      </w:r>
      <w:r>
        <w:rPr>
          <w:rFonts w:ascii="Times New Roman" w:eastAsia="仿宋" w:hAnsi="Times New Roman" w:cs="Times New Roman" w:hint="eastAsia"/>
          <w:sz w:val="32"/>
          <w:szCs w:val="32"/>
        </w:rPr>
        <w:t>年，我部门机关运行经费共计安排</w:t>
      </w:r>
      <w:r>
        <w:rPr>
          <w:rFonts w:ascii="Times New Roman" w:eastAsia="仿宋" w:hAnsi="Times New Roman" w:cs="Times New Roman"/>
          <w:sz w:val="32"/>
          <w:szCs w:val="32"/>
        </w:rPr>
        <w:t>167.89</w:t>
      </w:r>
      <w:r>
        <w:rPr>
          <w:rFonts w:ascii="Times New Roman" w:eastAsia="仿宋" w:hAnsi="Times New Roman" w:cs="Times New Roman" w:hint="eastAsia"/>
          <w:sz w:val="32"/>
          <w:szCs w:val="32"/>
        </w:rPr>
        <w:t>万元，主要用于保证机关正常运转的办公及印刷费、邮电费、租赁费、会议费、福利费、公务车运行维护费</w:t>
      </w:r>
      <w:r>
        <w:rPr>
          <w:rFonts w:ascii="Times New Roman" w:eastAsia="仿宋" w:hAnsi="Times New Roman" w:cs="仿宋" w:hint="eastAsia"/>
          <w:sz w:val="32"/>
          <w:szCs w:val="32"/>
        </w:rPr>
        <w:t>、</w:t>
      </w:r>
      <w:r w:rsidRPr="00A64A7D">
        <w:rPr>
          <w:rFonts w:ascii="Times New Roman" w:eastAsia="仿宋" w:hAnsi="Times New Roman" w:cs="仿宋" w:hint="eastAsia"/>
          <w:sz w:val="32"/>
          <w:szCs w:val="32"/>
        </w:rPr>
        <w:t>其他交通费用</w:t>
      </w:r>
      <w:r>
        <w:rPr>
          <w:rFonts w:ascii="Times New Roman" w:eastAsia="仿宋" w:hAnsi="Times New Roman" w:cs="Times New Roman" w:hint="eastAsia"/>
          <w:sz w:val="32"/>
          <w:szCs w:val="32"/>
        </w:rPr>
        <w:t>等支出。</w:t>
      </w:r>
    </w:p>
    <w:p w:rsidR="00DB642C" w:rsidRDefault="00DB642C">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rsidR="00DB642C" w:rsidRDefault="00DB642C">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2020</w:t>
      </w:r>
      <w:r>
        <w:rPr>
          <w:rFonts w:ascii="Times New Roman" w:eastAsia="仿宋" w:hAnsi="Times New Roman" w:cs="Times New Roman" w:hint="eastAsia"/>
          <w:sz w:val="32"/>
          <w:szCs w:val="32"/>
        </w:rPr>
        <w:t>年，我部门财政拨款“三公”经费预算安排</w:t>
      </w:r>
      <w:r>
        <w:rPr>
          <w:rFonts w:ascii="Times New Roman" w:eastAsia="仿宋" w:hAnsi="Times New Roman" w:cs="Times New Roman"/>
          <w:sz w:val="32"/>
          <w:szCs w:val="32"/>
        </w:rPr>
        <w:t>33.62</w:t>
      </w:r>
      <w:r>
        <w:rPr>
          <w:rFonts w:ascii="Times New Roman" w:eastAsia="仿宋" w:hAnsi="Times New Roman" w:cs="Times New Roman" w:hint="eastAsia"/>
          <w:sz w:val="32"/>
          <w:szCs w:val="32"/>
        </w:rPr>
        <w:t>万元，其中：</w:t>
      </w:r>
    </w:p>
    <w:p w:rsidR="00DB642C" w:rsidRDefault="00DB642C">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因公出国（境）费</w:t>
      </w:r>
      <w:r>
        <w:rPr>
          <w:rFonts w:ascii="Times New Roman" w:eastAsia="仿宋" w:hAnsi="Times New Roman" w:cs="Times New Roman"/>
          <w:sz w:val="32"/>
          <w:szCs w:val="32"/>
        </w:rPr>
        <w:t>0</w:t>
      </w:r>
      <w:r>
        <w:rPr>
          <w:rFonts w:ascii="Times New Roman" w:eastAsia="仿宋" w:hAnsi="Times New Roman" w:cs="Times New Roman" w:hint="eastAsia"/>
          <w:sz w:val="32"/>
          <w:szCs w:val="32"/>
        </w:rPr>
        <w:t>万元，较上年</w:t>
      </w:r>
      <w:r w:rsidRPr="005E76BE">
        <w:rPr>
          <w:rFonts w:ascii="Times New Roman" w:eastAsia="仿宋" w:hAnsi="Times New Roman" w:cs="仿宋" w:hint="eastAsia"/>
          <w:sz w:val="32"/>
          <w:szCs w:val="32"/>
        </w:rPr>
        <w:t>持平，无增减变化</w:t>
      </w:r>
      <w:r>
        <w:rPr>
          <w:rFonts w:ascii="Times New Roman" w:eastAsia="仿宋" w:hAnsi="Times New Roman" w:cs="Times New Roman" w:hint="eastAsia"/>
          <w:sz w:val="32"/>
          <w:szCs w:val="32"/>
        </w:rPr>
        <w:t>；</w:t>
      </w:r>
    </w:p>
    <w:p w:rsidR="00DB642C" w:rsidRDefault="00DB642C">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公务用车购置及运维费</w:t>
      </w:r>
      <w:r>
        <w:rPr>
          <w:rFonts w:ascii="Times New Roman" w:eastAsia="仿宋" w:hAnsi="Times New Roman" w:cs="Times New Roman"/>
          <w:sz w:val="32"/>
          <w:szCs w:val="32"/>
        </w:rPr>
        <w:t>31.5</w:t>
      </w:r>
      <w:r>
        <w:rPr>
          <w:rFonts w:ascii="Times New Roman" w:eastAsia="仿宋" w:hAnsi="Times New Roman" w:cs="Times New Roman" w:hint="eastAsia"/>
          <w:sz w:val="32"/>
          <w:szCs w:val="32"/>
        </w:rPr>
        <w:t>万元，较上年</w:t>
      </w:r>
      <w:r w:rsidRPr="005E76BE">
        <w:rPr>
          <w:rFonts w:ascii="Times New Roman" w:eastAsia="仿宋" w:hAnsi="Times New Roman" w:cs="仿宋" w:hint="eastAsia"/>
          <w:sz w:val="32"/>
          <w:szCs w:val="32"/>
        </w:rPr>
        <w:t>持平，无增减变化</w:t>
      </w:r>
      <w:r>
        <w:rPr>
          <w:rFonts w:ascii="Times New Roman" w:eastAsia="仿宋" w:hAnsi="Times New Roman" w:cs="Times New Roman" w:hint="eastAsia"/>
          <w:sz w:val="32"/>
          <w:szCs w:val="32"/>
        </w:rPr>
        <w:t>，（其中：公务用车购置费</w:t>
      </w:r>
      <w:r>
        <w:rPr>
          <w:rFonts w:ascii="Times New Roman" w:eastAsia="仿宋" w:hAnsi="Times New Roman" w:cs="Times New Roman"/>
          <w:sz w:val="32"/>
          <w:szCs w:val="32"/>
        </w:rPr>
        <w:t>0</w:t>
      </w:r>
      <w:r>
        <w:rPr>
          <w:rFonts w:ascii="Times New Roman" w:eastAsia="仿宋" w:hAnsi="Times New Roman" w:cs="Times New Roman" w:hint="eastAsia"/>
          <w:sz w:val="32"/>
          <w:szCs w:val="32"/>
        </w:rPr>
        <w:t>万元，较上年上年</w:t>
      </w:r>
      <w:r w:rsidRPr="005E76BE">
        <w:rPr>
          <w:rFonts w:ascii="Times New Roman" w:eastAsia="仿宋" w:hAnsi="Times New Roman" w:cs="仿宋" w:hint="eastAsia"/>
          <w:sz w:val="32"/>
          <w:szCs w:val="32"/>
        </w:rPr>
        <w:t>持平，无增减变化</w:t>
      </w:r>
      <w:r>
        <w:rPr>
          <w:rFonts w:ascii="Times New Roman" w:eastAsia="仿宋" w:hAnsi="Times New Roman" w:cs="Times New Roman" w:hint="eastAsia"/>
          <w:sz w:val="32"/>
          <w:szCs w:val="32"/>
        </w:rPr>
        <w:t>；公务用车运行维护费</w:t>
      </w:r>
      <w:r>
        <w:rPr>
          <w:rFonts w:ascii="Times New Roman" w:eastAsia="仿宋" w:hAnsi="Times New Roman" w:cs="Times New Roman"/>
          <w:sz w:val="32"/>
          <w:szCs w:val="32"/>
        </w:rPr>
        <w:t>31.5</w:t>
      </w:r>
      <w:r>
        <w:rPr>
          <w:rFonts w:ascii="Times New Roman" w:eastAsia="仿宋" w:hAnsi="Times New Roman" w:cs="Times New Roman" w:hint="eastAsia"/>
          <w:sz w:val="32"/>
          <w:szCs w:val="32"/>
        </w:rPr>
        <w:t>万元，较上年</w:t>
      </w:r>
      <w:r w:rsidRPr="005E76BE">
        <w:rPr>
          <w:rFonts w:ascii="Times New Roman" w:eastAsia="仿宋" w:hAnsi="Times New Roman" w:cs="仿宋" w:hint="eastAsia"/>
          <w:sz w:val="32"/>
          <w:szCs w:val="32"/>
        </w:rPr>
        <w:t>持平，无增减变化</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p>
    <w:p w:rsidR="00DB642C" w:rsidRDefault="00DB642C">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公务接待费</w:t>
      </w:r>
      <w:r>
        <w:rPr>
          <w:rFonts w:ascii="Times New Roman" w:eastAsia="仿宋" w:hAnsi="Times New Roman" w:cs="Times New Roman"/>
          <w:sz w:val="32"/>
          <w:szCs w:val="32"/>
        </w:rPr>
        <w:t>2.12</w:t>
      </w:r>
      <w:r>
        <w:rPr>
          <w:rFonts w:ascii="Times New Roman" w:eastAsia="仿宋" w:hAnsi="Times New Roman" w:cs="Times New Roman" w:hint="eastAsia"/>
          <w:sz w:val="32"/>
          <w:szCs w:val="32"/>
        </w:rPr>
        <w:t>万元，较上年减少</w:t>
      </w:r>
      <w:r>
        <w:rPr>
          <w:rFonts w:ascii="Times New Roman" w:eastAsia="仿宋" w:hAnsi="Times New Roman" w:cs="Times New Roman"/>
          <w:sz w:val="32"/>
          <w:szCs w:val="32"/>
        </w:rPr>
        <w:t>0.48</w:t>
      </w:r>
      <w:r>
        <w:rPr>
          <w:rFonts w:ascii="Times New Roman" w:eastAsia="仿宋" w:hAnsi="Times New Roman" w:cs="Times New Roman" w:hint="eastAsia"/>
          <w:sz w:val="32"/>
          <w:szCs w:val="32"/>
        </w:rPr>
        <w:t>万元，主要是因为</w:t>
      </w:r>
      <w:r>
        <w:rPr>
          <w:rFonts w:ascii="Times New Roman" w:eastAsia="仿宋" w:hAnsi="Times New Roman" w:cs="仿宋" w:hint="eastAsia"/>
          <w:sz w:val="32"/>
          <w:szCs w:val="32"/>
        </w:rPr>
        <w:t>压缩经费开支</w:t>
      </w:r>
      <w:r>
        <w:rPr>
          <w:rFonts w:ascii="Times New Roman" w:eastAsia="仿宋" w:hAnsi="Times New Roman" w:cs="Times New Roman" w:hint="eastAsia"/>
          <w:sz w:val="32"/>
          <w:szCs w:val="32"/>
        </w:rPr>
        <w:t>。</w:t>
      </w:r>
    </w:p>
    <w:p w:rsidR="00DB642C" w:rsidRPr="00075D5F" w:rsidRDefault="00DB642C" w:rsidP="00755695">
      <w:pPr>
        <w:ind w:firstLineChars="200" w:firstLine="640"/>
        <w:rPr>
          <w:rFonts w:ascii="黑体" w:eastAsia="黑体" w:hAnsi="黑体" w:cs="Times New Roman"/>
          <w:sz w:val="32"/>
          <w:szCs w:val="32"/>
        </w:rPr>
      </w:pPr>
      <w:r>
        <w:rPr>
          <w:rFonts w:ascii="黑体" w:eastAsia="黑体" w:hAnsi="黑体" w:cs="Times New Roman" w:hint="eastAsia"/>
          <w:sz w:val="32"/>
          <w:szCs w:val="32"/>
        </w:rPr>
        <w:t>五、预算绩效信息</w:t>
      </w:r>
    </w:p>
    <w:p w:rsidR="00DB642C" w:rsidRDefault="00DB642C">
      <w:pPr>
        <w:autoSpaceDE w:val="0"/>
        <w:autoSpaceDN w:val="0"/>
        <w:adjustRightInd w:val="0"/>
        <w:ind w:left="198" w:firstLineChars="200" w:firstLine="643"/>
        <w:jc w:val="left"/>
        <w:rPr>
          <w:rFonts w:ascii="Times New Roman" w:eastAsia="仿宋" w:hAnsi="Times New Roman" w:cs="Times New Roman"/>
          <w:b/>
          <w:sz w:val="32"/>
          <w:szCs w:val="32"/>
        </w:rPr>
      </w:pPr>
      <w:bookmarkStart w:id="1" w:name="_Toc471398463"/>
      <w:r>
        <w:rPr>
          <w:rFonts w:ascii="Times New Roman" w:eastAsia="仿宋" w:hAnsi="Times New Roman" w:cs="Times New Roman" w:hint="eastAsia"/>
          <w:b/>
          <w:sz w:val="32"/>
          <w:szCs w:val="32"/>
        </w:rPr>
        <w:t>（一）部门整体绩效目标：</w:t>
      </w:r>
    </w:p>
    <w:p w:rsidR="00DB642C" w:rsidRDefault="00DB642C">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 1</w:t>
      </w:r>
      <w:r>
        <w:rPr>
          <w:rFonts w:ascii="Times New Roman" w:eastAsia="仿宋" w:hAnsi="Times New Roman" w:cs="Times New Roman" w:hint="eastAsia"/>
          <w:sz w:val="32"/>
          <w:szCs w:val="32"/>
        </w:rPr>
        <w:t>、</w:t>
      </w:r>
      <w:r w:rsidRPr="00755695">
        <w:rPr>
          <w:rFonts w:ascii="Times New Roman" w:eastAsia="仿宋" w:hAnsi="Times New Roman" w:cs="Times New Roman" w:hint="eastAsia"/>
          <w:b/>
          <w:sz w:val="32"/>
          <w:szCs w:val="32"/>
        </w:rPr>
        <w:t>总体绩效目标</w:t>
      </w:r>
    </w:p>
    <w:p w:rsidR="00DB642C" w:rsidRDefault="00DB642C" w:rsidP="00792441">
      <w:pPr>
        <w:spacing w:line="500" w:lineRule="exact"/>
        <w:ind w:firstLineChars="300" w:firstLine="960"/>
        <w:jc w:val="left"/>
        <w:rPr>
          <w:rFonts w:ascii="Times New Roman" w:eastAsia="仿宋" w:hAnsi="Times New Roman" w:cs="Times New Roman"/>
          <w:sz w:val="32"/>
          <w:szCs w:val="32"/>
        </w:rPr>
      </w:pPr>
      <w:r w:rsidRPr="00792441">
        <w:rPr>
          <w:rFonts w:ascii="Times New Roman" w:eastAsia="仿宋" w:hAnsi="Times New Roman" w:cs="Times New Roman" w:hint="eastAsia"/>
          <w:sz w:val="32"/>
          <w:szCs w:val="32"/>
        </w:rPr>
        <w:t>坚持以习近平新时代中国特色社会主义思想为指导，深入贯彻落实党的十九大、十九届二中、三中、四中全会精神和中纪委全会部署，把学习贯彻党的十九届四中全会精神作为当前和今后一个时期的重要政治任务，贯穿明年工作主线，把“不忘初心、牢记使命”主题教育常态化、长期化，紧紧扭住监督基本职责、第一职责这个关键点、突破点，忠实履行党章宪法赋予职责，自觉把四中全会部署转化为履职担当实际行动。</w:t>
      </w:r>
    </w:p>
    <w:p w:rsidR="00DB642C" w:rsidRDefault="00DB642C" w:rsidP="00755695">
      <w:pPr>
        <w:autoSpaceDE w:val="0"/>
        <w:autoSpaceDN w:val="0"/>
        <w:adjustRightInd w:val="0"/>
        <w:ind w:left="198" w:firstLineChars="247" w:firstLine="793"/>
        <w:jc w:val="left"/>
        <w:rPr>
          <w:rFonts w:ascii="Times New Roman" w:eastAsia="仿宋" w:hAnsi="Times New Roman" w:cs="Times New Roman"/>
          <w:b/>
          <w:sz w:val="32"/>
          <w:szCs w:val="32"/>
        </w:rPr>
      </w:pPr>
      <w:r>
        <w:rPr>
          <w:rFonts w:ascii="Times New Roman" w:eastAsia="仿宋" w:hAnsi="Times New Roman" w:cs="Times New Roman"/>
          <w:b/>
          <w:sz w:val="32"/>
          <w:szCs w:val="32"/>
        </w:rPr>
        <w:t>2</w:t>
      </w:r>
      <w:r>
        <w:rPr>
          <w:rFonts w:ascii="Times New Roman" w:eastAsia="仿宋" w:hAnsi="Times New Roman" w:cs="Times New Roman" w:hint="eastAsia"/>
          <w:b/>
          <w:sz w:val="32"/>
          <w:szCs w:val="32"/>
        </w:rPr>
        <w:t>、分项绩效目标</w:t>
      </w:r>
    </w:p>
    <w:p w:rsidR="00DB642C" w:rsidRPr="00792441" w:rsidRDefault="00DB642C" w:rsidP="00792441">
      <w:pPr>
        <w:spacing w:line="500" w:lineRule="exact"/>
        <w:ind w:firstLineChars="200" w:firstLine="640"/>
        <w:jc w:val="left"/>
        <w:rPr>
          <w:rFonts w:ascii="Times New Roman" w:eastAsia="仿宋" w:hAnsi="Times New Roman" w:cs="Times New Roman"/>
          <w:sz w:val="32"/>
          <w:szCs w:val="32"/>
        </w:rPr>
      </w:pPr>
      <w:r w:rsidRPr="00792441">
        <w:rPr>
          <w:rFonts w:ascii="Times New Roman" w:eastAsia="仿宋" w:hAnsi="Times New Roman" w:cs="Times New Roman" w:hint="eastAsia"/>
          <w:sz w:val="32"/>
          <w:szCs w:val="32"/>
        </w:rPr>
        <w:t>（一）持续强化政治监督，坚决做到“两个维护”。紧紧围绕习近平总书记重要指示批示精神和党中央省市重要部署，逐条梳理具体内容，形成贯彻落实和监督检查的工作台账，实施精准监督。深入开展打好“三大攻坚战”、漠视侵害群众利益等专项整治，保障国家治理各项决策部署、政策措施执行到位。</w:t>
      </w:r>
    </w:p>
    <w:p w:rsidR="00DB642C" w:rsidRPr="00792441" w:rsidRDefault="00DB642C" w:rsidP="00792441">
      <w:pPr>
        <w:spacing w:line="500" w:lineRule="exact"/>
        <w:ind w:firstLineChars="200" w:firstLine="640"/>
        <w:jc w:val="left"/>
        <w:rPr>
          <w:rFonts w:ascii="Times New Roman" w:eastAsia="仿宋" w:hAnsi="Times New Roman" w:cs="Times New Roman"/>
          <w:sz w:val="32"/>
          <w:szCs w:val="32"/>
        </w:rPr>
      </w:pPr>
      <w:r w:rsidRPr="00792441">
        <w:rPr>
          <w:rFonts w:ascii="Times New Roman" w:eastAsia="仿宋" w:hAnsi="Times New Roman" w:cs="Times New Roman" w:hint="eastAsia"/>
          <w:sz w:val="32"/>
          <w:szCs w:val="32"/>
        </w:rPr>
        <w:t>（二）持续强化制度执行，充分发挥监督保障执行、促进完善发展。加强对制度执行情况的日常监督，坚持严字当头，强化制度执行的刚性，用监督强化制约、用执纪划清底线、用问责传导压力，严肃查处违规违纪破坏制度的行为，保证制度立得起、行得通、有实效。同时坚持标本兼治，在日常监督、巡视巡察、审查调查工作中，深入检视违纪违法案件背后暴露出的体制机制问题和制度漏洞，用好纪检监察建议，督</w:t>
      </w:r>
      <w:r w:rsidRPr="00792441">
        <w:rPr>
          <w:rFonts w:ascii="Times New Roman" w:eastAsia="仿宋" w:hAnsi="Times New Roman" w:cs="Times New Roman" w:hint="eastAsia"/>
          <w:sz w:val="32"/>
          <w:szCs w:val="32"/>
        </w:rPr>
        <w:lastRenderedPageBreak/>
        <w:t>促单位抓整改、建制度，补齐漏洞、扎紧篱笆。</w:t>
      </w:r>
    </w:p>
    <w:p w:rsidR="00DB642C" w:rsidRPr="00792441" w:rsidRDefault="00DB642C" w:rsidP="00792441">
      <w:pPr>
        <w:spacing w:line="500" w:lineRule="exact"/>
        <w:ind w:firstLineChars="200" w:firstLine="640"/>
        <w:jc w:val="left"/>
        <w:rPr>
          <w:rFonts w:ascii="Times New Roman" w:eastAsia="仿宋" w:hAnsi="Times New Roman" w:cs="Times New Roman"/>
          <w:sz w:val="32"/>
          <w:szCs w:val="32"/>
        </w:rPr>
      </w:pPr>
      <w:r w:rsidRPr="00792441">
        <w:rPr>
          <w:rFonts w:ascii="Times New Roman" w:eastAsia="仿宋" w:hAnsi="Times New Roman" w:cs="Times New Roman" w:hint="eastAsia"/>
          <w:sz w:val="32"/>
          <w:szCs w:val="32"/>
        </w:rPr>
        <w:t>（三）持续深化纪检监察体制改革，健全制度，推动纪检监察工作规范化、法治化。一是进一步健全完善监督检查室、派驻纪检监察组的领导体制和工作机制，按照干部管理权限分层级实施监督，强化对派驻干部的教育培训、管理监督和考核评价。二是推动改革向基层延伸。在实现乡镇监察办公室全覆盖的基础上，通过完善工作规程、履职监督考核等制度，推动规范有效开展监督工作。</w:t>
      </w:r>
    </w:p>
    <w:p w:rsidR="00DB642C" w:rsidRPr="00792441" w:rsidRDefault="00DB642C" w:rsidP="00792441">
      <w:pPr>
        <w:spacing w:line="500" w:lineRule="exact"/>
        <w:ind w:firstLineChars="200" w:firstLine="640"/>
        <w:jc w:val="left"/>
        <w:rPr>
          <w:rFonts w:ascii="Times New Roman" w:eastAsia="仿宋" w:hAnsi="Times New Roman" w:cs="Times New Roman"/>
          <w:sz w:val="32"/>
          <w:szCs w:val="32"/>
        </w:rPr>
      </w:pPr>
      <w:r w:rsidRPr="00792441">
        <w:rPr>
          <w:rFonts w:ascii="Times New Roman" w:eastAsia="仿宋" w:hAnsi="Times New Roman" w:cs="Times New Roman" w:hint="eastAsia"/>
          <w:sz w:val="32"/>
          <w:szCs w:val="32"/>
        </w:rPr>
        <w:t>（四）探索建立同级监督制度机制，全面提升监督水平。围绕党的十九届四中全会提出的“破解对‘一把手’监督和同级监督难题”，在充分调研基础上，探索实行同级监督“</w:t>
      </w:r>
      <w:r w:rsidRPr="00792441">
        <w:rPr>
          <w:rFonts w:ascii="Times New Roman" w:eastAsia="仿宋" w:hAnsi="Times New Roman" w:cs="Times New Roman"/>
          <w:sz w:val="32"/>
          <w:szCs w:val="32"/>
        </w:rPr>
        <w:t>433</w:t>
      </w:r>
      <w:r w:rsidRPr="00792441">
        <w:rPr>
          <w:rFonts w:ascii="Times New Roman" w:eastAsia="仿宋" w:hAnsi="Times New Roman" w:cs="Times New Roman" w:hint="eastAsia"/>
          <w:sz w:val="32"/>
          <w:szCs w:val="32"/>
        </w:rPr>
        <w:t>”机制。在此基础上，综合分析研判监督中发现的问题，探索建立政治生态报告制度，定期向市委报告情况，充分运用监督成果。</w:t>
      </w:r>
    </w:p>
    <w:p w:rsidR="00DB642C" w:rsidRPr="00792441" w:rsidRDefault="00DB642C" w:rsidP="00792441">
      <w:pPr>
        <w:spacing w:line="500" w:lineRule="exact"/>
        <w:ind w:firstLineChars="200" w:firstLine="640"/>
        <w:jc w:val="left"/>
        <w:rPr>
          <w:rFonts w:ascii="Times New Roman" w:eastAsia="仿宋" w:hAnsi="Times New Roman" w:cs="Times New Roman"/>
          <w:sz w:val="32"/>
          <w:szCs w:val="32"/>
        </w:rPr>
      </w:pPr>
      <w:r w:rsidRPr="00792441">
        <w:rPr>
          <w:rFonts w:ascii="Times New Roman" w:eastAsia="仿宋" w:hAnsi="Times New Roman" w:cs="Times New Roman" w:hint="eastAsia"/>
          <w:sz w:val="32"/>
          <w:szCs w:val="32"/>
        </w:rPr>
        <w:t>（五）坚持监督与执纪问责、调查处置一体推进。充分运用监督执纪第一种形态，妥善运用第二种形态，准确运用第三种形态，果断运用第四种形态，监督执纪由“惩治极少数”向“管住大多数”拓展；持续整治群众身边的腐败和作风问题，推动问题线索动态清理，监督检查常态、长效；加大对扶贫领域腐败和作风问题、民生领域、涉黑涉恶腐败及“保护伞”等方面问题的整治；坚决破除形式主义、官僚主义，持续督查落实中央八项规定及其实施细则精神；保持正风肃纪反腐高压态势，严把案件质量关、安全关。</w:t>
      </w:r>
    </w:p>
    <w:p w:rsidR="00DB642C" w:rsidRDefault="00DB642C" w:rsidP="00755695">
      <w:pPr>
        <w:autoSpaceDE w:val="0"/>
        <w:autoSpaceDN w:val="0"/>
        <w:adjustRightInd w:val="0"/>
        <w:ind w:left="198" w:firstLineChars="247" w:firstLine="793"/>
        <w:jc w:val="left"/>
        <w:rPr>
          <w:rFonts w:ascii="Times New Roman" w:eastAsia="仿宋" w:hAnsi="Times New Roman" w:cs="Times New Roman"/>
          <w:b/>
          <w:sz w:val="32"/>
          <w:szCs w:val="32"/>
        </w:rPr>
      </w:pPr>
      <w:r>
        <w:rPr>
          <w:rFonts w:ascii="Times New Roman" w:eastAsia="仿宋" w:hAnsi="Times New Roman" w:cs="Times New Roman"/>
          <w:b/>
          <w:sz w:val="32"/>
          <w:szCs w:val="32"/>
        </w:rPr>
        <w:t>3</w:t>
      </w:r>
      <w:r>
        <w:rPr>
          <w:rFonts w:ascii="Times New Roman" w:eastAsia="仿宋" w:hAnsi="Times New Roman" w:cs="Times New Roman" w:hint="eastAsia"/>
          <w:b/>
          <w:sz w:val="32"/>
          <w:szCs w:val="32"/>
        </w:rPr>
        <w:t>、工作保障措施</w:t>
      </w:r>
    </w:p>
    <w:p w:rsidR="00DB642C" w:rsidRPr="00285517" w:rsidRDefault="00DB642C" w:rsidP="00285517">
      <w:pPr>
        <w:spacing w:line="500" w:lineRule="exact"/>
        <w:ind w:firstLineChars="200" w:firstLine="640"/>
        <w:jc w:val="left"/>
        <w:rPr>
          <w:rFonts w:ascii="Times New Roman" w:eastAsia="仿宋" w:hAnsi="Times New Roman" w:cs="Times New Roman"/>
          <w:sz w:val="32"/>
          <w:szCs w:val="32"/>
        </w:rPr>
      </w:pPr>
      <w:r w:rsidRPr="00285517">
        <w:rPr>
          <w:rFonts w:ascii="Times New Roman" w:eastAsia="仿宋" w:hAnsi="Times New Roman" w:cs="Times New Roman" w:hint="eastAsia"/>
          <w:sz w:val="32"/>
          <w:szCs w:val="32"/>
        </w:rPr>
        <w:t>一是在政治建设方面，带头落实中央纪委、国家监委部署和省市纪委监委安排，把纪检监察的公权力关进制度的笼子，确保想问题、做决策、抓落实不出偏差。</w:t>
      </w:r>
    </w:p>
    <w:p w:rsidR="00DB642C" w:rsidRPr="00285517" w:rsidRDefault="00DB642C" w:rsidP="00285517">
      <w:pPr>
        <w:spacing w:line="500" w:lineRule="exact"/>
        <w:ind w:firstLineChars="200" w:firstLine="640"/>
        <w:jc w:val="left"/>
        <w:rPr>
          <w:rFonts w:ascii="Times New Roman" w:eastAsia="仿宋" w:hAnsi="Times New Roman" w:cs="Times New Roman"/>
          <w:sz w:val="32"/>
          <w:szCs w:val="32"/>
        </w:rPr>
      </w:pPr>
      <w:r w:rsidRPr="00285517">
        <w:rPr>
          <w:rFonts w:ascii="Times New Roman" w:eastAsia="仿宋" w:hAnsi="Times New Roman" w:cs="Times New Roman" w:hint="eastAsia"/>
          <w:sz w:val="32"/>
          <w:szCs w:val="32"/>
        </w:rPr>
        <w:t>二是在能力建设方面，持续开展全员培训和实战练兵，推动高标准、高质量履职。</w:t>
      </w:r>
    </w:p>
    <w:p w:rsidR="00DB642C" w:rsidRDefault="00DB642C" w:rsidP="00285517">
      <w:pPr>
        <w:spacing w:line="500" w:lineRule="exact"/>
        <w:ind w:firstLineChars="200" w:firstLine="640"/>
        <w:jc w:val="left"/>
        <w:rPr>
          <w:rFonts w:ascii="Times New Roman" w:eastAsia="仿宋" w:hAnsi="Times New Roman" w:cs="Times New Roman"/>
          <w:sz w:val="32"/>
          <w:szCs w:val="32"/>
        </w:rPr>
      </w:pPr>
      <w:r w:rsidRPr="00285517">
        <w:rPr>
          <w:rFonts w:ascii="Times New Roman" w:eastAsia="仿宋" w:hAnsi="Times New Roman" w:cs="Times New Roman" w:hint="eastAsia"/>
          <w:sz w:val="32"/>
          <w:szCs w:val="32"/>
        </w:rPr>
        <w:t>三是在纪律建设方面，坚持刀刃向内，对执纪违纪、执法违法者零容忍，建设忠诚干净担当的纪检监</w:t>
      </w:r>
      <w:r w:rsidRPr="00285517">
        <w:rPr>
          <w:rFonts w:ascii="Times New Roman" w:eastAsia="仿宋" w:hAnsi="Times New Roman" w:cs="Times New Roman" w:hint="eastAsia"/>
          <w:sz w:val="32"/>
          <w:szCs w:val="32"/>
        </w:rPr>
        <w:lastRenderedPageBreak/>
        <w:t>察铁军。</w:t>
      </w:r>
    </w:p>
    <w:bookmarkEnd w:id="1"/>
    <w:p w:rsidR="00DB642C" w:rsidRPr="00672DBD" w:rsidRDefault="00DB642C" w:rsidP="00672DBD">
      <w:pPr>
        <w:autoSpaceDE w:val="0"/>
        <w:autoSpaceDN w:val="0"/>
        <w:adjustRightInd w:val="0"/>
        <w:ind w:firstLineChars="196" w:firstLine="630"/>
        <w:jc w:val="left"/>
        <w:rPr>
          <w:rFonts w:ascii="黑体" w:eastAsia="黑体" w:hAnsi="黑体" w:cs="Times New Roman"/>
          <w:sz w:val="32"/>
          <w:szCs w:val="32"/>
        </w:rPr>
      </w:pPr>
      <w:r>
        <w:rPr>
          <w:rFonts w:ascii="Times New Roman" w:eastAsia="仿宋" w:hAnsi="Times New Roman" w:cs="Times New Roman" w:hint="eastAsia"/>
          <w:b/>
          <w:sz w:val="32"/>
          <w:szCs w:val="32"/>
        </w:rPr>
        <w:t>（二）专项资金绩效目标：</w:t>
      </w:r>
      <w:r w:rsidRPr="00672DBD">
        <w:rPr>
          <w:rFonts w:ascii="Times New Roman" w:eastAsia="仿宋" w:hAnsi="Times New Roman" w:cs="Times New Roman" w:hint="eastAsia"/>
          <w:sz w:val="32"/>
          <w:szCs w:val="32"/>
        </w:rPr>
        <w:t>我</w:t>
      </w:r>
      <w:r>
        <w:rPr>
          <w:rFonts w:ascii="Times New Roman" w:eastAsia="仿宋" w:hAnsi="Times New Roman" w:cs="Times New Roman" w:hint="eastAsia"/>
          <w:sz w:val="32"/>
          <w:szCs w:val="32"/>
        </w:rPr>
        <w:t>部门</w:t>
      </w:r>
      <w:r>
        <w:rPr>
          <w:rFonts w:ascii="Times New Roman" w:eastAsia="仿宋" w:hAnsi="Times New Roman" w:cs="Times New Roman"/>
          <w:sz w:val="32"/>
          <w:szCs w:val="32"/>
        </w:rPr>
        <w:t>2020</w:t>
      </w:r>
      <w:r>
        <w:rPr>
          <w:rFonts w:ascii="Times New Roman" w:eastAsia="仿宋" w:hAnsi="Times New Roman" w:cs="Times New Roman" w:hint="eastAsia"/>
          <w:sz w:val="32"/>
          <w:szCs w:val="32"/>
        </w:rPr>
        <w:t>年</w:t>
      </w:r>
      <w:r w:rsidRPr="00672DBD">
        <w:rPr>
          <w:rFonts w:ascii="Times New Roman" w:eastAsia="仿宋" w:hAnsi="Times New Roman" w:cs="Times New Roman" w:hint="eastAsia"/>
          <w:sz w:val="32"/>
          <w:szCs w:val="32"/>
        </w:rPr>
        <w:t>无专项资金</w:t>
      </w:r>
      <w:r>
        <w:rPr>
          <w:rFonts w:ascii="Times New Roman" w:eastAsia="仿宋" w:hAnsi="Times New Roman" w:cs="Times New Roman" w:hint="eastAsia"/>
          <w:sz w:val="32"/>
          <w:szCs w:val="32"/>
        </w:rPr>
        <w:t>预算。</w:t>
      </w:r>
    </w:p>
    <w:p w:rsidR="00DB642C" w:rsidRDefault="00DB642C" w:rsidP="00972DB5">
      <w:pPr>
        <w:ind w:firstLine="560"/>
        <w:rPr>
          <w:rFonts w:ascii="Times New Roman" w:eastAsia="方正仿宋_GBK" w:hAnsi="Times New Roman" w:cs="Times New Roman"/>
          <w:b/>
          <w:sz w:val="32"/>
          <w:szCs w:val="32"/>
        </w:rPr>
      </w:pPr>
      <w:r>
        <w:rPr>
          <w:rFonts w:ascii="Times New Roman" w:eastAsia="仿宋" w:hAnsi="Times New Roman" w:cs="Times New Roman" w:hint="eastAsia"/>
          <w:b/>
          <w:sz w:val="32"/>
          <w:szCs w:val="32"/>
        </w:rPr>
        <w:t>（三）预算项目绩效目标：</w:t>
      </w:r>
    </w:p>
    <w:p w:rsidR="00DB642C" w:rsidRDefault="00DB642C" w:rsidP="00972DB5">
      <w:pPr>
        <w:ind w:firstLine="560"/>
        <w:rPr>
          <w:rFonts w:ascii="方正仿宋_GBK" w:eastAsia="方正仿宋_GBK"/>
          <w:b/>
          <w:sz w:val="32"/>
          <w:szCs w:val="32"/>
        </w:rPr>
      </w:pPr>
      <w:r w:rsidRPr="00F159B6">
        <w:rPr>
          <w:rFonts w:ascii="Times New Roman" w:eastAsia="方正仿宋_GBK" w:hAnsi="Times New Roman" w:cs="Times New Roman"/>
          <w:sz w:val="32"/>
          <w:szCs w:val="32"/>
        </w:rPr>
        <w:t xml:space="preserve"> 1</w:t>
      </w:r>
      <w:r w:rsidRPr="00F159B6">
        <w:rPr>
          <w:rFonts w:ascii="Times New Roman" w:eastAsia="方正仿宋_GBK" w:hAnsi="Times New Roman" w:cs="Times New Roman" w:hint="eastAsia"/>
          <w:sz w:val="32"/>
          <w:szCs w:val="32"/>
        </w:rPr>
        <w:t>、</w:t>
      </w:r>
      <w:r w:rsidRPr="00E73F77">
        <w:rPr>
          <w:rFonts w:ascii="方正仿宋_GBK" w:eastAsia="方正仿宋_GBK" w:hint="eastAsia"/>
          <w:b/>
          <w:sz w:val="32"/>
          <w:szCs w:val="32"/>
        </w:rPr>
        <w:t>办案经费</w:t>
      </w:r>
      <w:r w:rsidRPr="00F159B6">
        <w:rPr>
          <w:rFonts w:ascii="方正仿宋_GBK" w:eastAsia="方正仿宋_GBK" w:hint="eastAsia"/>
          <w:b/>
          <w:sz w:val="32"/>
          <w:szCs w:val="32"/>
        </w:rPr>
        <w:t>项目绩效目标表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DB642C" w:rsidRPr="007E4D52" w:rsidTr="00E2533E">
        <w:trPr>
          <w:trHeight w:val="369"/>
          <w:jc w:val="center"/>
        </w:trPr>
        <w:tc>
          <w:tcPr>
            <w:tcW w:w="1134" w:type="dxa"/>
            <w:tcBorders>
              <w:bottom w:val="nil"/>
            </w:tcBorders>
            <w:vAlign w:val="center"/>
          </w:tcPr>
          <w:p w:rsidR="00DB642C" w:rsidRPr="007E4D52" w:rsidRDefault="00DB642C" w:rsidP="00E2533E">
            <w:pPr>
              <w:spacing w:line="300" w:lineRule="exact"/>
              <w:jc w:val="center"/>
              <w:rPr>
                <w:rFonts w:ascii="方正书宋_GBK" w:eastAsia="方正书宋_GBK"/>
                <w:b/>
              </w:rPr>
            </w:pPr>
            <w:r w:rsidRPr="007E4D52">
              <w:rPr>
                <w:rFonts w:ascii="方正书宋_GBK" w:eastAsia="方正书宋_GBK" w:hint="eastAsia"/>
                <w:b/>
              </w:rPr>
              <w:t>绩效目标</w:t>
            </w:r>
          </w:p>
        </w:tc>
        <w:tc>
          <w:tcPr>
            <w:tcW w:w="8278" w:type="dxa"/>
            <w:tcBorders>
              <w:bottom w:val="nil"/>
            </w:tcBorders>
            <w:vAlign w:val="center"/>
          </w:tcPr>
          <w:p w:rsidR="00DB642C" w:rsidRPr="00672DBD" w:rsidRDefault="00DB642C" w:rsidP="00E2533E">
            <w:pPr>
              <w:spacing w:line="300" w:lineRule="exact"/>
              <w:jc w:val="left"/>
              <w:rPr>
                <w:rFonts w:ascii="方正书宋_GBK" w:eastAsia="方正书宋_GBK"/>
              </w:rPr>
            </w:pPr>
            <w:r w:rsidRPr="00672DBD">
              <w:rPr>
                <w:rFonts w:ascii="方正书宋_GBK" w:eastAsia="方正书宋_GBK" w:hAnsi="方正书宋_GBK" w:cs="方正书宋_GBK" w:hint="eastAsia"/>
              </w:rPr>
              <w:t>为监督执纪问责、审查调查处置、办案安全等工作提供服务和保障。</w:t>
            </w:r>
          </w:p>
        </w:tc>
      </w:tr>
    </w:tbl>
    <w:p w:rsidR="00DB642C" w:rsidRPr="007E4D52" w:rsidRDefault="00DB642C" w:rsidP="00972DB5">
      <w:pPr>
        <w:spacing w:line="14" w:lineRule="exact"/>
        <w:ind w:firstLineChars="200" w:firstLine="420"/>
        <w:jc w:val="center"/>
        <w:rPr>
          <w:rFonts w:ascii="Times New Roman" w:hAnsi="宋体"/>
        </w:rPr>
      </w:pPr>
      <w:r w:rsidRPr="007E4D5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DB642C" w:rsidRPr="007E4D52" w:rsidTr="00E2533E">
        <w:trPr>
          <w:cantSplit/>
          <w:trHeight w:val="397"/>
          <w:tblHeader/>
          <w:jc w:val="center"/>
        </w:trPr>
        <w:tc>
          <w:tcPr>
            <w:tcW w:w="1134" w:type="dxa"/>
            <w:vAlign w:val="center"/>
          </w:tcPr>
          <w:p w:rsidR="00DB642C" w:rsidRPr="007E4D52" w:rsidRDefault="00DB642C" w:rsidP="00E2533E">
            <w:pPr>
              <w:spacing w:line="300" w:lineRule="exact"/>
              <w:jc w:val="center"/>
              <w:rPr>
                <w:rFonts w:ascii="方正书宋_GBK" w:eastAsia="方正书宋_GBK"/>
                <w:b/>
              </w:rPr>
            </w:pPr>
            <w:r w:rsidRPr="007E4D52">
              <w:rPr>
                <w:rFonts w:ascii="方正书宋_GBK" w:eastAsia="方正书宋_GBK" w:hint="eastAsia"/>
                <w:b/>
              </w:rPr>
              <w:t>一级指标</w:t>
            </w:r>
          </w:p>
        </w:tc>
        <w:tc>
          <w:tcPr>
            <w:tcW w:w="1134" w:type="dxa"/>
            <w:vAlign w:val="center"/>
          </w:tcPr>
          <w:p w:rsidR="00DB642C" w:rsidRPr="007E4D52" w:rsidRDefault="00DB642C" w:rsidP="00E2533E">
            <w:pPr>
              <w:spacing w:line="300" w:lineRule="exact"/>
              <w:jc w:val="center"/>
              <w:rPr>
                <w:rFonts w:ascii="方正书宋_GBK" w:eastAsia="方正书宋_GBK"/>
                <w:b/>
              </w:rPr>
            </w:pPr>
            <w:r w:rsidRPr="007E4D52">
              <w:rPr>
                <w:rFonts w:ascii="方正书宋_GBK" w:eastAsia="方正书宋_GBK" w:hint="eastAsia"/>
                <w:b/>
              </w:rPr>
              <w:t>二级指标</w:t>
            </w:r>
          </w:p>
        </w:tc>
        <w:tc>
          <w:tcPr>
            <w:tcW w:w="1276" w:type="dxa"/>
            <w:vAlign w:val="center"/>
          </w:tcPr>
          <w:p w:rsidR="00DB642C" w:rsidRPr="007E4D52" w:rsidRDefault="00DB642C" w:rsidP="00E2533E">
            <w:pPr>
              <w:spacing w:line="300" w:lineRule="exact"/>
              <w:jc w:val="center"/>
              <w:rPr>
                <w:rFonts w:ascii="方正书宋_GBK" w:eastAsia="方正书宋_GBK"/>
                <w:b/>
              </w:rPr>
            </w:pPr>
            <w:r w:rsidRPr="007E4D52">
              <w:rPr>
                <w:rFonts w:ascii="方正书宋_GBK" w:eastAsia="方正书宋_GBK" w:hint="eastAsia"/>
                <w:b/>
              </w:rPr>
              <w:t>三级指标</w:t>
            </w:r>
          </w:p>
        </w:tc>
        <w:tc>
          <w:tcPr>
            <w:tcW w:w="2891" w:type="dxa"/>
            <w:vAlign w:val="center"/>
          </w:tcPr>
          <w:p w:rsidR="00DB642C" w:rsidRPr="007E4D52" w:rsidRDefault="00DB642C" w:rsidP="00E2533E">
            <w:pPr>
              <w:spacing w:line="300" w:lineRule="exact"/>
              <w:jc w:val="center"/>
              <w:rPr>
                <w:rFonts w:ascii="方正书宋_GBK" w:eastAsia="方正书宋_GBK"/>
                <w:b/>
              </w:rPr>
            </w:pPr>
            <w:r w:rsidRPr="007E4D52">
              <w:rPr>
                <w:rFonts w:ascii="方正书宋_GBK" w:eastAsia="方正书宋_GBK" w:hint="eastAsia"/>
                <w:b/>
              </w:rPr>
              <w:t>绩效指标描述</w:t>
            </w:r>
          </w:p>
        </w:tc>
        <w:tc>
          <w:tcPr>
            <w:tcW w:w="1276" w:type="dxa"/>
            <w:vAlign w:val="center"/>
          </w:tcPr>
          <w:p w:rsidR="00DB642C" w:rsidRPr="007E4D52" w:rsidRDefault="00DB642C" w:rsidP="00E2533E">
            <w:pPr>
              <w:spacing w:line="300" w:lineRule="exact"/>
              <w:jc w:val="center"/>
              <w:rPr>
                <w:rFonts w:ascii="方正书宋_GBK" w:eastAsia="方正书宋_GBK"/>
                <w:b/>
              </w:rPr>
            </w:pPr>
            <w:r w:rsidRPr="007E4D52">
              <w:rPr>
                <w:rFonts w:ascii="方正书宋_GBK" w:eastAsia="方正书宋_GBK" w:hint="eastAsia"/>
                <w:b/>
              </w:rPr>
              <w:t>指标值</w:t>
            </w:r>
          </w:p>
        </w:tc>
        <w:tc>
          <w:tcPr>
            <w:tcW w:w="1701" w:type="dxa"/>
            <w:vAlign w:val="center"/>
          </w:tcPr>
          <w:p w:rsidR="00DB642C" w:rsidRPr="007E4D52" w:rsidRDefault="00DB642C" w:rsidP="00E2533E">
            <w:pPr>
              <w:spacing w:line="300" w:lineRule="exact"/>
              <w:jc w:val="center"/>
              <w:rPr>
                <w:rFonts w:ascii="方正书宋_GBK" w:eastAsia="方正书宋_GBK"/>
                <w:b/>
              </w:rPr>
            </w:pPr>
            <w:r w:rsidRPr="007E4D52">
              <w:rPr>
                <w:rFonts w:ascii="方正书宋_GBK" w:eastAsia="方正书宋_GBK" w:hint="eastAsia"/>
                <w:b/>
              </w:rPr>
              <w:t>指标值确定依据</w:t>
            </w:r>
          </w:p>
        </w:tc>
      </w:tr>
      <w:tr w:rsidR="00DB642C" w:rsidRPr="007E4D52" w:rsidTr="00E2533E">
        <w:trPr>
          <w:cantSplit/>
          <w:trHeight w:val="369"/>
          <w:jc w:val="center"/>
        </w:trPr>
        <w:tc>
          <w:tcPr>
            <w:tcW w:w="1134" w:type="dxa"/>
            <w:vMerge w:val="restart"/>
            <w:vAlign w:val="center"/>
          </w:tcPr>
          <w:p w:rsidR="00DB642C" w:rsidRPr="007E4D52" w:rsidRDefault="00DB642C" w:rsidP="00E2533E">
            <w:pPr>
              <w:spacing w:line="300" w:lineRule="exact"/>
              <w:jc w:val="center"/>
              <w:rPr>
                <w:rFonts w:ascii="方正书宋_GBK" w:eastAsia="方正书宋_GBK"/>
              </w:rPr>
            </w:pPr>
            <w:r w:rsidRPr="007E4D52">
              <w:rPr>
                <w:rFonts w:ascii="方正书宋_GBK" w:eastAsia="方正书宋_GBK" w:hint="eastAsia"/>
              </w:rPr>
              <w:t>产出指标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纪律审查率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处理举报线索数占受理举报数的比例</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E2533E">
        <w:trPr>
          <w:cantSplit/>
          <w:trHeight w:val="369"/>
          <w:jc w:val="center"/>
        </w:trPr>
        <w:tc>
          <w:tcPr>
            <w:tcW w:w="1134" w:type="dxa"/>
            <w:vMerge/>
            <w:vAlign w:val="center"/>
          </w:tcPr>
          <w:p w:rsidR="00DB642C" w:rsidRPr="007E4D52" w:rsidRDefault="00DB642C" w:rsidP="00E2533E">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监督检查发现线索处置率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调查发现线索占全部举报线索的比率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E2533E">
        <w:trPr>
          <w:cantSplit/>
          <w:trHeight w:val="369"/>
          <w:jc w:val="center"/>
        </w:trPr>
        <w:tc>
          <w:tcPr>
            <w:tcW w:w="1134" w:type="dxa"/>
            <w:vMerge/>
            <w:vAlign w:val="center"/>
          </w:tcPr>
          <w:p w:rsidR="00DB642C" w:rsidRPr="007E4D52" w:rsidRDefault="00DB642C" w:rsidP="00E2533E">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举报移送立案率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移送立案率占初核案件的比率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E2533E">
        <w:trPr>
          <w:cantSplit/>
          <w:trHeight w:val="369"/>
          <w:jc w:val="center"/>
        </w:trPr>
        <w:tc>
          <w:tcPr>
            <w:tcW w:w="1134" w:type="dxa"/>
            <w:vMerge/>
            <w:vAlign w:val="center"/>
          </w:tcPr>
          <w:p w:rsidR="00DB642C" w:rsidRPr="007E4D52" w:rsidRDefault="00DB642C" w:rsidP="00E2533E">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监察调查完成率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处理案件线索数占受理案件数的比例</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E2533E">
        <w:trPr>
          <w:cantSplit/>
          <w:trHeight w:val="369"/>
          <w:jc w:val="center"/>
        </w:trPr>
        <w:tc>
          <w:tcPr>
            <w:tcW w:w="1134" w:type="dxa"/>
            <w:vMerge w:val="restart"/>
            <w:vAlign w:val="center"/>
          </w:tcPr>
          <w:p w:rsidR="00DB642C" w:rsidRPr="007E4D52" w:rsidRDefault="00DB642C" w:rsidP="00E2533E">
            <w:pPr>
              <w:spacing w:line="300" w:lineRule="exact"/>
              <w:jc w:val="center"/>
              <w:rPr>
                <w:rFonts w:ascii="方正书宋_GBK" w:eastAsia="方正书宋_GBK"/>
              </w:rPr>
            </w:pPr>
            <w:r w:rsidRPr="007E4D52">
              <w:rPr>
                <w:rFonts w:ascii="方正书宋_GBK" w:eastAsia="方正书宋_GBK" w:hint="eastAsia"/>
              </w:rPr>
              <w:t>效果指标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社会效益指标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案件结案率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办结案件数占立案案件总数的比率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E2533E">
        <w:trPr>
          <w:cantSplit/>
          <w:trHeight w:val="369"/>
          <w:jc w:val="center"/>
        </w:trPr>
        <w:tc>
          <w:tcPr>
            <w:tcW w:w="1134" w:type="dxa"/>
            <w:vMerge/>
            <w:vAlign w:val="center"/>
          </w:tcPr>
          <w:p w:rsidR="00DB642C" w:rsidRPr="007E4D52" w:rsidRDefault="00DB642C" w:rsidP="00E2533E">
            <w:pPr>
              <w:spacing w:line="300" w:lineRule="exact"/>
              <w:jc w:val="center"/>
              <w:rPr>
                <w:rFonts w:ascii="方正书宋_GBK" w:eastAsia="方正书宋_GBK"/>
              </w:rPr>
            </w:pPr>
          </w:p>
        </w:tc>
        <w:tc>
          <w:tcPr>
            <w:tcW w:w="1134" w:type="dxa"/>
            <w:vAlign w:val="center"/>
          </w:tcPr>
          <w:p w:rsidR="00DB642C" w:rsidRPr="007E4D52" w:rsidRDefault="00DB642C" w:rsidP="00E2533E">
            <w:pPr>
              <w:spacing w:line="300" w:lineRule="exact"/>
              <w:jc w:val="left"/>
              <w:rPr>
                <w:rFonts w:ascii="方正书宋_GBK" w:eastAsia="方正书宋_GBK"/>
              </w:rPr>
            </w:pPr>
          </w:p>
        </w:tc>
        <w:tc>
          <w:tcPr>
            <w:tcW w:w="1276" w:type="dxa"/>
            <w:vAlign w:val="center"/>
          </w:tcPr>
          <w:p w:rsidR="00DB642C" w:rsidRPr="007E4D52" w:rsidRDefault="00DB642C" w:rsidP="00E2533E">
            <w:pPr>
              <w:spacing w:line="300" w:lineRule="exact"/>
              <w:jc w:val="left"/>
              <w:rPr>
                <w:rFonts w:ascii="方正书宋_GBK" w:eastAsia="方正书宋_GBK"/>
              </w:rPr>
            </w:pPr>
          </w:p>
        </w:tc>
        <w:tc>
          <w:tcPr>
            <w:tcW w:w="2891" w:type="dxa"/>
            <w:vAlign w:val="center"/>
          </w:tcPr>
          <w:p w:rsidR="00DB642C" w:rsidRPr="007E4D52" w:rsidRDefault="00DB642C" w:rsidP="00E2533E">
            <w:pPr>
              <w:spacing w:line="300" w:lineRule="exact"/>
              <w:jc w:val="left"/>
              <w:rPr>
                <w:rFonts w:ascii="方正书宋_GBK" w:eastAsia="方正书宋_GBK"/>
              </w:rPr>
            </w:pPr>
          </w:p>
        </w:tc>
        <w:tc>
          <w:tcPr>
            <w:tcW w:w="1276" w:type="dxa"/>
            <w:vAlign w:val="center"/>
          </w:tcPr>
          <w:p w:rsidR="00DB642C" w:rsidRPr="007E4D52" w:rsidRDefault="00DB642C" w:rsidP="00E2533E">
            <w:pPr>
              <w:spacing w:line="300" w:lineRule="exact"/>
              <w:jc w:val="left"/>
              <w:rPr>
                <w:rFonts w:ascii="方正书宋_GBK" w:eastAsia="方正书宋_GBK"/>
              </w:rPr>
            </w:pPr>
          </w:p>
        </w:tc>
        <w:tc>
          <w:tcPr>
            <w:tcW w:w="1701" w:type="dxa"/>
            <w:vAlign w:val="center"/>
          </w:tcPr>
          <w:p w:rsidR="00DB642C" w:rsidRPr="007E4D52" w:rsidRDefault="00DB642C" w:rsidP="00E2533E">
            <w:pPr>
              <w:spacing w:line="300" w:lineRule="exact"/>
              <w:jc w:val="left"/>
              <w:rPr>
                <w:rFonts w:ascii="方正书宋_GBK" w:eastAsia="方正书宋_GBK"/>
              </w:rPr>
            </w:pPr>
          </w:p>
        </w:tc>
      </w:tr>
      <w:tr w:rsidR="00DB642C" w:rsidRPr="007E4D52" w:rsidTr="00E2533E">
        <w:trPr>
          <w:cantSplit/>
          <w:trHeight w:val="369"/>
          <w:jc w:val="center"/>
        </w:trPr>
        <w:tc>
          <w:tcPr>
            <w:tcW w:w="1134" w:type="dxa"/>
            <w:vMerge/>
            <w:vAlign w:val="center"/>
          </w:tcPr>
          <w:p w:rsidR="00DB642C" w:rsidRPr="007E4D52" w:rsidRDefault="00DB642C" w:rsidP="00E2533E">
            <w:pPr>
              <w:spacing w:line="300" w:lineRule="exact"/>
              <w:jc w:val="center"/>
              <w:rPr>
                <w:rFonts w:ascii="方正书宋_GBK" w:eastAsia="方正书宋_GBK"/>
              </w:rPr>
            </w:pPr>
          </w:p>
        </w:tc>
        <w:tc>
          <w:tcPr>
            <w:tcW w:w="1134" w:type="dxa"/>
            <w:vAlign w:val="center"/>
          </w:tcPr>
          <w:p w:rsidR="00DB642C" w:rsidRPr="007E4D52" w:rsidRDefault="00DB642C" w:rsidP="00E2533E">
            <w:pPr>
              <w:spacing w:line="300" w:lineRule="exact"/>
              <w:jc w:val="left"/>
              <w:rPr>
                <w:rFonts w:ascii="方正书宋_GBK" w:eastAsia="方正书宋_GBK"/>
              </w:rPr>
            </w:pPr>
          </w:p>
        </w:tc>
        <w:tc>
          <w:tcPr>
            <w:tcW w:w="1276" w:type="dxa"/>
            <w:vAlign w:val="center"/>
          </w:tcPr>
          <w:p w:rsidR="00DB642C" w:rsidRPr="007E4D52" w:rsidRDefault="00DB642C" w:rsidP="00E2533E">
            <w:pPr>
              <w:spacing w:line="300" w:lineRule="exact"/>
              <w:jc w:val="left"/>
              <w:rPr>
                <w:rFonts w:ascii="方正书宋_GBK" w:eastAsia="方正书宋_GBK"/>
              </w:rPr>
            </w:pPr>
          </w:p>
        </w:tc>
        <w:tc>
          <w:tcPr>
            <w:tcW w:w="2891" w:type="dxa"/>
            <w:vAlign w:val="center"/>
          </w:tcPr>
          <w:p w:rsidR="00DB642C" w:rsidRPr="007E4D52" w:rsidRDefault="00DB642C" w:rsidP="00E2533E">
            <w:pPr>
              <w:spacing w:line="300" w:lineRule="exact"/>
              <w:jc w:val="left"/>
              <w:rPr>
                <w:rFonts w:ascii="方正书宋_GBK" w:eastAsia="方正书宋_GBK"/>
              </w:rPr>
            </w:pPr>
          </w:p>
        </w:tc>
        <w:tc>
          <w:tcPr>
            <w:tcW w:w="1276" w:type="dxa"/>
            <w:vAlign w:val="center"/>
          </w:tcPr>
          <w:p w:rsidR="00DB642C" w:rsidRPr="007E4D52" w:rsidRDefault="00DB642C" w:rsidP="00E2533E">
            <w:pPr>
              <w:spacing w:line="300" w:lineRule="exact"/>
              <w:jc w:val="left"/>
              <w:rPr>
                <w:rFonts w:ascii="方正书宋_GBK" w:eastAsia="方正书宋_GBK"/>
              </w:rPr>
            </w:pPr>
          </w:p>
        </w:tc>
        <w:tc>
          <w:tcPr>
            <w:tcW w:w="1701" w:type="dxa"/>
            <w:vAlign w:val="center"/>
          </w:tcPr>
          <w:p w:rsidR="00DB642C" w:rsidRPr="007E4D52" w:rsidRDefault="00DB642C" w:rsidP="00E2533E">
            <w:pPr>
              <w:spacing w:line="300" w:lineRule="exact"/>
              <w:jc w:val="left"/>
              <w:rPr>
                <w:rFonts w:ascii="方正书宋_GBK" w:eastAsia="方正书宋_GBK"/>
              </w:rPr>
            </w:pPr>
          </w:p>
        </w:tc>
      </w:tr>
      <w:tr w:rsidR="00DB642C" w:rsidRPr="007E4D52" w:rsidTr="00E2533E">
        <w:trPr>
          <w:cantSplit/>
          <w:trHeight w:val="369"/>
          <w:jc w:val="center"/>
        </w:trPr>
        <w:tc>
          <w:tcPr>
            <w:tcW w:w="1134" w:type="dxa"/>
            <w:vMerge/>
            <w:vAlign w:val="center"/>
          </w:tcPr>
          <w:p w:rsidR="00DB642C" w:rsidRPr="007E4D52" w:rsidRDefault="00DB642C" w:rsidP="00E2533E">
            <w:pPr>
              <w:spacing w:line="300" w:lineRule="exact"/>
              <w:jc w:val="center"/>
              <w:rPr>
                <w:rFonts w:ascii="方正书宋_GBK" w:eastAsia="方正书宋_GBK"/>
              </w:rPr>
            </w:pPr>
          </w:p>
        </w:tc>
        <w:tc>
          <w:tcPr>
            <w:tcW w:w="1134" w:type="dxa"/>
            <w:vAlign w:val="center"/>
          </w:tcPr>
          <w:p w:rsidR="00DB642C" w:rsidRPr="007E4D52" w:rsidRDefault="00DB642C" w:rsidP="00E2533E">
            <w:pPr>
              <w:spacing w:line="300" w:lineRule="exact"/>
              <w:jc w:val="left"/>
              <w:rPr>
                <w:rFonts w:ascii="方正书宋_GBK" w:eastAsia="方正书宋_GBK"/>
              </w:rPr>
            </w:pPr>
          </w:p>
        </w:tc>
        <w:tc>
          <w:tcPr>
            <w:tcW w:w="1276" w:type="dxa"/>
            <w:vAlign w:val="center"/>
          </w:tcPr>
          <w:p w:rsidR="00DB642C" w:rsidRPr="007E4D52" w:rsidRDefault="00DB642C" w:rsidP="00E2533E">
            <w:pPr>
              <w:spacing w:line="300" w:lineRule="exact"/>
              <w:jc w:val="left"/>
              <w:rPr>
                <w:rFonts w:ascii="方正书宋_GBK" w:eastAsia="方正书宋_GBK"/>
              </w:rPr>
            </w:pPr>
          </w:p>
        </w:tc>
        <w:tc>
          <w:tcPr>
            <w:tcW w:w="2891" w:type="dxa"/>
            <w:vAlign w:val="center"/>
          </w:tcPr>
          <w:p w:rsidR="00DB642C" w:rsidRPr="007E4D52" w:rsidRDefault="00DB642C" w:rsidP="00E2533E">
            <w:pPr>
              <w:spacing w:line="300" w:lineRule="exact"/>
              <w:jc w:val="left"/>
              <w:rPr>
                <w:rFonts w:ascii="方正书宋_GBK" w:eastAsia="方正书宋_GBK"/>
              </w:rPr>
            </w:pPr>
          </w:p>
        </w:tc>
        <w:tc>
          <w:tcPr>
            <w:tcW w:w="1276" w:type="dxa"/>
            <w:vAlign w:val="center"/>
          </w:tcPr>
          <w:p w:rsidR="00DB642C" w:rsidRPr="007E4D52" w:rsidRDefault="00DB642C" w:rsidP="00E2533E">
            <w:pPr>
              <w:spacing w:line="300" w:lineRule="exact"/>
              <w:jc w:val="left"/>
              <w:rPr>
                <w:rFonts w:ascii="方正书宋_GBK" w:eastAsia="方正书宋_GBK"/>
              </w:rPr>
            </w:pPr>
          </w:p>
        </w:tc>
        <w:tc>
          <w:tcPr>
            <w:tcW w:w="1701" w:type="dxa"/>
            <w:vAlign w:val="center"/>
          </w:tcPr>
          <w:p w:rsidR="00DB642C" w:rsidRPr="007E4D52" w:rsidRDefault="00DB642C" w:rsidP="00E2533E">
            <w:pPr>
              <w:spacing w:line="300" w:lineRule="exact"/>
              <w:jc w:val="left"/>
              <w:rPr>
                <w:rFonts w:ascii="方正书宋_GBK" w:eastAsia="方正书宋_GBK"/>
              </w:rPr>
            </w:pPr>
          </w:p>
        </w:tc>
      </w:tr>
      <w:tr w:rsidR="00DB642C" w:rsidRPr="007E4D52" w:rsidTr="00E2533E">
        <w:trPr>
          <w:cantSplit/>
          <w:trHeight w:val="369"/>
          <w:jc w:val="center"/>
        </w:trPr>
        <w:tc>
          <w:tcPr>
            <w:tcW w:w="1134" w:type="dxa"/>
            <w:vAlign w:val="center"/>
          </w:tcPr>
          <w:p w:rsidR="00DB642C" w:rsidRPr="007E4D52" w:rsidRDefault="00DB642C" w:rsidP="00E2533E">
            <w:pPr>
              <w:spacing w:line="300" w:lineRule="exact"/>
              <w:jc w:val="center"/>
              <w:rPr>
                <w:rFonts w:ascii="方正书宋_GBK" w:eastAsia="方正书宋_GBK"/>
              </w:rPr>
            </w:pPr>
            <w:r w:rsidRPr="007E4D52">
              <w:rPr>
                <w:rFonts w:ascii="方正书宋_GBK" w:eastAsia="方正书宋_GBK" w:hint="eastAsia"/>
              </w:rPr>
              <w:t>满意度指标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服务对象满意度指标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群众满意度</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群众对纪检监察干部的整体满意度</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bl>
    <w:p w:rsidR="00DB642C" w:rsidRPr="00F159B6" w:rsidRDefault="00DB642C" w:rsidP="00972DB5">
      <w:pPr>
        <w:ind w:firstLine="560"/>
        <w:rPr>
          <w:rFonts w:ascii="Times New Roman" w:eastAsia="方正仿宋_GBK" w:hAnsi="Times New Roman" w:cs="Times New Roman"/>
          <w:sz w:val="32"/>
          <w:szCs w:val="32"/>
        </w:rPr>
      </w:pPr>
    </w:p>
    <w:p w:rsidR="00DB642C" w:rsidRDefault="00DB642C" w:rsidP="00972DB5">
      <w:pPr>
        <w:ind w:firstLine="560"/>
        <w:rPr>
          <w:rFonts w:ascii="Times New Roman" w:eastAsia="方正仿宋_GBK" w:hAnsi="Times New Roman" w:cs="Times New Roman"/>
          <w:b/>
          <w:sz w:val="32"/>
          <w:szCs w:val="32"/>
        </w:rPr>
      </w:pPr>
      <w:r w:rsidRPr="00F159B6">
        <w:rPr>
          <w:rFonts w:ascii="Times New Roman" w:eastAsia="方正仿宋_GBK" w:hAnsi="Times New Roman" w:cs="Times New Roman"/>
          <w:sz w:val="32"/>
          <w:szCs w:val="32"/>
        </w:rPr>
        <w:lastRenderedPageBreak/>
        <w:t>2</w:t>
      </w:r>
      <w:r w:rsidRPr="00F159B6">
        <w:rPr>
          <w:rFonts w:ascii="Times New Roman" w:eastAsia="方正仿宋_GBK" w:hAnsi="Times New Roman" w:cs="Times New Roman" w:hint="eastAsia"/>
          <w:sz w:val="32"/>
          <w:szCs w:val="32"/>
        </w:rPr>
        <w:t>、</w:t>
      </w:r>
      <w:r w:rsidRPr="00E73F77">
        <w:rPr>
          <w:rFonts w:ascii="Times New Roman" w:eastAsia="方正仿宋_GBK" w:hAnsi="Times New Roman" w:cs="Times New Roman" w:hint="eastAsia"/>
          <w:b/>
          <w:sz w:val="32"/>
          <w:szCs w:val="32"/>
        </w:rPr>
        <w:t>办公办案设备购置经费</w:t>
      </w:r>
      <w:r w:rsidRPr="00F159B6">
        <w:rPr>
          <w:rFonts w:ascii="Times New Roman" w:eastAsia="方正仿宋_GBK" w:hAnsi="Times New Roman" w:cs="Times New Roman" w:hint="eastAsia"/>
          <w:b/>
          <w:sz w:val="32"/>
          <w:szCs w:val="32"/>
        </w:rPr>
        <w:t>项目绩效目标表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DB642C" w:rsidRPr="007E4D52" w:rsidTr="00E2533E">
        <w:trPr>
          <w:trHeight w:val="369"/>
          <w:jc w:val="center"/>
        </w:trPr>
        <w:tc>
          <w:tcPr>
            <w:tcW w:w="1134" w:type="dxa"/>
            <w:tcBorders>
              <w:bottom w:val="nil"/>
            </w:tcBorders>
            <w:vAlign w:val="center"/>
          </w:tcPr>
          <w:p w:rsidR="00DB642C" w:rsidRPr="007E4D52" w:rsidRDefault="00DB642C" w:rsidP="00E2533E">
            <w:pPr>
              <w:spacing w:line="300" w:lineRule="exact"/>
              <w:jc w:val="center"/>
              <w:rPr>
                <w:rFonts w:ascii="方正书宋_GBK" w:eastAsia="方正书宋_GBK"/>
                <w:b/>
              </w:rPr>
            </w:pPr>
            <w:r w:rsidRPr="007E4D52">
              <w:rPr>
                <w:rFonts w:ascii="方正书宋_GBK" w:eastAsia="方正书宋_GBK" w:hint="eastAsia"/>
                <w:b/>
              </w:rPr>
              <w:t>绩效目标</w:t>
            </w:r>
          </w:p>
        </w:tc>
        <w:tc>
          <w:tcPr>
            <w:tcW w:w="8278" w:type="dxa"/>
            <w:tcBorders>
              <w:bottom w:val="nil"/>
            </w:tcBorders>
            <w:vAlign w:val="center"/>
          </w:tcPr>
          <w:p w:rsidR="00DB642C" w:rsidRPr="00672DBD" w:rsidRDefault="00DB642C" w:rsidP="00E2533E">
            <w:pPr>
              <w:spacing w:line="300" w:lineRule="exact"/>
              <w:jc w:val="left"/>
              <w:rPr>
                <w:rFonts w:ascii="方正书宋_GBK" w:eastAsia="方正书宋_GBK"/>
              </w:rPr>
            </w:pPr>
            <w:r w:rsidRPr="00672DBD">
              <w:rPr>
                <w:rFonts w:ascii="方正书宋_GBK" w:eastAsia="方正书宋_GBK" w:hAnsi="方正书宋_GBK" w:cs="方正书宋_GBK" w:hint="eastAsia"/>
              </w:rPr>
              <w:t>为监督执纪问责、审查调查处置、办案安全等工作提供服务和保障。</w:t>
            </w:r>
          </w:p>
        </w:tc>
      </w:tr>
    </w:tbl>
    <w:p w:rsidR="00DB642C" w:rsidRPr="007E4D52" w:rsidRDefault="00DB642C" w:rsidP="00972DB5">
      <w:pPr>
        <w:spacing w:line="14" w:lineRule="exact"/>
        <w:ind w:firstLineChars="200" w:firstLine="420"/>
        <w:jc w:val="center"/>
        <w:rPr>
          <w:rFonts w:ascii="Times New Roman" w:hAnsi="宋体"/>
        </w:rPr>
      </w:pPr>
      <w:r w:rsidRPr="007E4D5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DB642C" w:rsidRPr="007E4D52" w:rsidTr="00E2533E">
        <w:trPr>
          <w:cantSplit/>
          <w:trHeight w:val="397"/>
          <w:tblHeader/>
          <w:jc w:val="center"/>
        </w:trPr>
        <w:tc>
          <w:tcPr>
            <w:tcW w:w="1134" w:type="dxa"/>
            <w:vAlign w:val="center"/>
          </w:tcPr>
          <w:p w:rsidR="00DB642C" w:rsidRPr="007E4D52" w:rsidRDefault="00DB642C" w:rsidP="00E2533E">
            <w:pPr>
              <w:spacing w:line="300" w:lineRule="exact"/>
              <w:jc w:val="center"/>
              <w:rPr>
                <w:rFonts w:ascii="方正书宋_GBK" w:eastAsia="方正书宋_GBK"/>
                <w:b/>
              </w:rPr>
            </w:pPr>
            <w:r w:rsidRPr="007E4D52">
              <w:rPr>
                <w:rFonts w:ascii="方正书宋_GBK" w:eastAsia="方正书宋_GBK" w:hint="eastAsia"/>
                <w:b/>
              </w:rPr>
              <w:t>一级指标</w:t>
            </w:r>
          </w:p>
        </w:tc>
        <w:tc>
          <w:tcPr>
            <w:tcW w:w="1134" w:type="dxa"/>
            <w:vAlign w:val="center"/>
          </w:tcPr>
          <w:p w:rsidR="00DB642C" w:rsidRPr="007E4D52" w:rsidRDefault="00DB642C" w:rsidP="00E2533E">
            <w:pPr>
              <w:spacing w:line="300" w:lineRule="exact"/>
              <w:jc w:val="center"/>
              <w:rPr>
                <w:rFonts w:ascii="方正书宋_GBK" w:eastAsia="方正书宋_GBK"/>
                <w:b/>
              </w:rPr>
            </w:pPr>
            <w:r w:rsidRPr="007E4D52">
              <w:rPr>
                <w:rFonts w:ascii="方正书宋_GBK" w:eastAsia="方正书宋_GBK" w:hint="eastAsia"/>
                <w:b/>
              </w:rPr>
              <w:t>二级指标</w:t>
            </w:r>
          </w:p>
        </w:tc>
        <w:tc>
          <w:tcPr>
            <w:tcW w:w="1276" w:type="dxa"/>
            <w:vAlign w:val="center"/>
          </w:tcPr>
          <w:p w:rsidR="00DB642C" w:rsidRPr="007E4D52" w:rsidRDefault="00DB642C" w:rsidP="00E2533E">
            <w:pPr>
              <w:spacing w:line="300" w:lineRule="exact"/>
              <w:jc w:val="center"/>
              <w:rPr>
                <w:rFonts w:ascii="方正书宋_GBK" w:eastAsia="方正书宋_GBK"/>
                <w:b/>
              </w:rPr>
            </w:pPr>
            <w:r w:rsidRPr="007E4D52">
              <w:rPr>
                <w:rFonts w:ascii="方正书宋_GBK" w:eastAsia="方正书宋_GBK" w:hint="eastAsia"/>
                <w:b/>
              </w:rPr>
              <w:t>三级指标</w:t>
            </w:r>
          </w:p>
        </w:tc>
        <w:tc>
          <w:tcPr>
            <w:tcW w:w="2891" w:type="dxa"/>
            <w:vAlign w:val="center"/>
          </w:tcPr>
          <w:p w:rsidR="00DB642C" w:rsidRPr="007E4D52" w:rsidRDefault="00DB642C" w:rsidP="00E2533E">
            <w:pPr>
              <w:spacing w:line="300" w:lineRule="exact"/>
              <w:jc w:val="center"/>
              <w:rPr>
                <w:rFonts w:ascii="方正书宋_GBK" w:eastAsia="方正书宋_GBK"/>
                <w:b/>
              </w:rPr>
            </w:pPr>
            <w:r w:rsidRPr="007E4D52">
              <w:rPr>
                <w:rFonts w:ascii="方正书宋_GBK" w:eastAsia="方正书宋_GBK" w:hint="eastAsia"/>
                <w:b/>
              </w:rPr>
              <w:t>绩效指标描述</w:t>
            </w:r>
          </w:p>
        </w:tc>
        <w:tc>
          <w:tcPr>
            <w:tcW w:w="1276" w:type="dxa"/>
            <w:vAlign w:val="center"/>
          </w:tcPr>
          <w:p w:rsidR="00DB642C" w:rsidRPr="007E4D52" w:rsidRDefault="00DB642C" w:rsidP="00E2533E">
            <w:pPr>
              <w:spacing w:line="300" w:lineRule="exact"/>
              <w:jc w:val="center"/>
              <w:rPr>
                <w:rFonts w:ascii="方正书宋_GBK" w:eastAsia="方正书宋_GBK"/>
                <w:b/>
              </w:rPr>
            </w:pPr>
            <w:r w:rsidRPr="007E4D52">
              <w:rPr>
                <w:rFonts w:ascii="方正书宋_GBK" w:eastAsia="方正书宋_GBK" w:hint="eastAsia"/>
                <w:b/>
              </w:rPr>
              <w:t>指标值</w:t>
            </w:r>
          </w:p>
        </w:tc>
        <w:tc>
          <w:tcPr>
            <w:tcW w:w="1701" w:type="dxa"/>
            <w:vAlign w:val="center"/>
          </w:tcPr>
          <w:p w:rsidR="00DB642C" w:rsidRPr="007E4D52" w:rsidRDefault="00DB642C" w:rsidP="00E2533E">
            <w:pPr>
              <w:spacing w:line="300" w:lineRule="exact"/>
              <w:jc w:val="center"/>
              <w:rPr>
                <w:rFonts w:ascii="方正书宋_GBK" w:eastAsia="方正书宋_GBK"/>
                <w:b/>
              </w:rPr>
            </w:pPr>
            <w:r w:rsidRPr="007E4D52">
              <w:rPr>
                <w:rFonts w:ascii="方正书宋_GBK" w:eastAsia="方正书宋_GBK" w:hint="eastAsia"/>
                <w:b/>
              </w:rPr>
              <w:t>指标值确定依据</w:t>
            </w:r>
          </w:p>
        </w:tc>
      </w:tr>
      <w:tr w:rsidR="00DB642C" w:rsidRPr="007E4D52" w:rsidTr="00E2533E">
        <w:trPr>
          <w:cantSplit/>
          <w:trHeight w:val="369"/>
          <w:jc w:val="center"/>
        </w:trPr>
        <w:tc>
          <w:tcPr>
            <w:tcW w:w="1134" w:type="dxa"/>
            <w:vMerge w:val="restart"/>
            <w:vAlign w:val="center"/>
          </w:tcPr>
          <w:p w:rsidR="00DB642C" w:rsidRPr="007E4D52" w:rsidRDefault="00DB642C" w:rsidP="00E2533E">
            <w:pPr>
              <w:spacing w:line="300" w:lineRule="exact"/>
              <w:jc w:val="center"/>
              <w:rPr>
                <w:rFonts w:ascii="方正书宋_GBK" w:eastAsia="方正书宋_GBK"/>
              </w:rPr>
            </w:pPr>
            <w:r w:rsidRPr="007E4D52">
              <w:rPr>
                <w:rFonts w:ascii="方正书宋_GBK" w:eastAsia="方正书宋_GBK" w:hint="eastAsia"/>
              </w:rPr>
              <w:t>产出指标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质量合格率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购置质量合格的数量占购置总数量的比率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95</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E2533E">
        <w:trPr>
          <w:cantSplit/>
          <w:trHeight w:val="369"/>
          <w:jc w:val="center"/>
        </w:trPr>
        <w:tc>
          <w:tcPr>
            <w:tcW w:w="1134" w:type="dxa"/>
            <w:vMerge/>
            <w:vAlign w:val="center"/>
          </w:tcPr>
          <w:p w:rsidR="00DB642C" w:rsidRPr="007E4D52" w:rsidRDefault="00DB642C" w:rsidP="00E2533E">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验收通过率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验收合格的数量占购置总数量的比率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95</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E2533E">
        <w:trPr>
          <w:cantSplit/>
          <w:trHeight w:val="369"/>
          <w:jc w:val="center"/>
        </w:trPr>
        <w:tc>
          <w:tcPr>
            <w:tcW w:w="1134" w:type="dxa"/>
            <w:vMerge/>
            <w:vAlign w:val="center"/>
          </w:tcPr>
          <w:p w:rsidR="00DB642C" w:rsidRPr="007E4D52" w:rsidRDefault="00DB642C" w:rsidP="00E2533E">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业务保障能力提升情况</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购置对业务保障能力提升情况</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E2533E">
        <w:trPr>
          <w:cantSplit/>
          <w:trHeight w:val="369"/>
          <w:jc w:val="center"/>
        </w:trPr>
        <w:tc>
          <w:tcPr>
            <w:tcW w:w="1134" w:type="dxa"/>
            <w:vMerge/>
            <w:vAlign w:val="center"/>
          </w:tcPr>
          <w:p w:rsidR="00DB642C" w:rsidRPr="007E4D52" w:rsidRDefault="00DB642C" w:rsidP="00E2533E">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综合利用率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办公、办案设备的综合利用率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E2533E">
        <w:trPr>
          <w:cantSplit/>
          <w:trHeight w:val="369"/>
          <w:jc w:val="center"/>
        </w:trPr>
        <w:tc>
          <w:tcPr>
            <w:tcW w:w="1134" w:type="dxa"/>
            <w:vMerge w:val="restart"/>
            <w:vAlign w:val="center"/>
          </w:tcPr>
          <w:p w:rsidR="00DB642C" w:rsidRPr="007E4D52" w:rsidRDefault="00DB642C" w:rsidP="00E2533E">
            <w:pPr>
              <w:spacing w:line="300" w:lineRule="exact"/>
              <w:jc w:val="center"/>
              <w:rPr>
                <w:rFonts w:ascii="方正书宋_GBK" w:eastAsia="方正书宋_GBK"/>
              </w:rPr>
            </w:pPr>
            <w:r w:rsidRPr="007E4D52">
              <w:rPr>
                <w:rFonts w:ascii="方正书宋_GBK" w:eastAsia="方正书宋_GBK" w:hint="eastAsia"/>
              </w:rPr>
              <w:t>效果指标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社会效益指标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综合事务保障率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综合事务工作任务完成情况</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E2533E">
        <w:trPr>
          <w:cantSplit/>
          <w:trHeight w:val="369"/>
          <w:jc w:val="center"/>
        </w:trPr>
        <w:tc>
          <w:tcPr>
            <w:tcW w:w="1134" w:type="dxa"/>
            <w:vMerge/>
            <w:vAlign w:val="center"/>
          </w:tcPr>
          <w:p w:rsidR="00DB642C" w:rsidRPr="007E4D52" w:rsidRDefault="00DB642C" w:rsidP="00E2533E">
            <w:pPr>
              <w:spacing w:line="300" w:lineRule="exact"/>
              <w:jc w:val="center"/>
              <w:rPr>
                <w:rFonts w:ascii="方正书宋_GBK" w:eastAsia="方正书宋_GBK"/>
              </w:rPr>
            </w:pPr>
          </w:p>
        </w:tc>
        <w:tc>
          <w:tcPr>
            <w:tcW w:w="1134" w:type="dxa"/>
            <w:vAlign w:val="center"/>
          </w:tcPr>
          <w:p w:rsidR="00DB642C" w:rsidRPr="007E4D52" w:rsidRDefault="00DB642C" w:rsidP="00E2533E">
            <w:pPr>
              <w:spacing w:line="300" w:lineRule="exact"/>
              <w:jc w:val="left"/>
              <w:rPr>
                <w:rFonts w:ascii="方正书宋_GBK" w:eastAsia="方正书宋_GBK"/>
              </w:rPr>
            </w:pPr>
          </w:p>
        </w:tc>
        <w:tc>
          <w:tcPr>
            <w:tcW w:w="1276" w:type="dxa"/>
            <w:vAlign w:val="center"/>
          </w:tcPr>
          <w:p w:rsidR="00DB642C" w:rsidRPr="007E4D52" w:rsidRDefault="00DB642C" w:rsidP="00E2533E">
            <w:pPr>
              <w:spacing w:line="300" w:lineRule="exact"/>
              <w:jc w:val="left"/>
              <w:rPr>
                <w:rFonts w:ascii="方正书宋_GBK" w:eastAsia="方正书宋_GBK"/>
              </w:rPr>
            </w:pPr>
          </w:p>
        </w:tc>
        <w:tc>
          <w:tcPr>
            <w:tcW w:w="2891" w:type="dxa"/>
            <w:vAlign w:val="center"/>
          </w:tcPr>
          <w:p w:rsidR="00DB642C" w:rsidRPr="007E4D52" w:rsidRDefault="00DB642C" w:rsidP="00E2533E">
            <w:pPr>
              <w:spacing w:line="300" w:lineRule="exact"/>
              <w:jc w:val="left"/>
              <w:rPr>
                <w:rFonts w:ascii="方正书宋_GBK" w:eastAsia="方正书宋_GBK"/>
              </w:rPr>
            </w:pPr>
          </w:p>
        </w:tc>
        <w:tc>
          <w:tcPr>
            <w:tcW w:w="1276" w:type="dxa"/>
            <w:vAlign w:val="center"/>
          </w:tcPr>
          <w:p w:rsidR="00DB642C" w:rsidRPr="007E4D52" w:rsidRDefault="00DB642C" w:rsidP="00E2533E">
            <w:pPr>
              <w:spacing w:line="300" w:lineRule="exact"/>
              <w:jc w:val="left"/>
              <w:rPr>
                <w:rFonts w:ascii="方正书宋_GBK" w:eastAsia="方正书宋_GBK"/>
              </w:rPr>
            </w:pPr>
          </w:p>
        </w:tc>
        <w:tc>
          <w:tcPr>
            <w:tcW w:w="1701" w:type="dxa"/>
            <w:vAlign w:val="center"/>
          </w:tcPr>
          <w:p w:rsidR="00DB642C" w:rsidRPr="007E4D52" w:rsidRDefault="00DB642C" w:rsidP="00E2533E">
            <w:pPr>
              <w:spacing w:line="300" w:lineRule="exact"/>
              <w:jc w:val="left"/>
              <w:rPr>
                <w:rFonts w:ascii="方正书宋_GBK" w:eastAsia="方正书宋_GBK"/>
              </w:rPr>
            </w:pPr>
          </w:p>
        </w:tc>
      </w:tr>
      <w:tr w:rsidR="00DB642C" w:rsidRPr="007E4D52" w:rsidTr="00E2533E">
        <w:trPr>
          <w:cantSplit/>
          <w:trHeight w:val="369"/>
          <w:jc w:val="center"/>
        </w:trPr>
        <w:tc>
          <w:tcPr>
            <w:tcW w:w="1134" w:type="dxa"/>
            <w:vMerge/>
            <w:vAlign w:val="center"/>
          </w:tcPr>
          <w:p w:rsidR="00DB642C" w:rsidRPr="007E4D52" w:rsidRDefault="00DB642C" w:rsidP="00E2533E">
            <w:pPr>
              <w:spacing w:line="300" w:lineRule="exact"/>
              <w:jc w:val="center"/>
              <w:rPr>
                <w:rFonts w:ascii="方正书宋_GBK" w:eastAsia="方正书宋_GBK"/>
              </w:rPr>
            </w:pPr>
          </w:p>
        </w:tc>
        <w:tc>
          <w:tcPr>
            <w:tcW w:w="1134" w:type="dxa"/>
            <w:vAlign w:val="center"/>
          </w:tcPr>
          <w:p w:rsidR="00DB642C" w:rsidRPr="007E4D52" w:rsidRDefault="00DB642C" w:rsidP="00E2533E">
            <w:pPr>
              <w:spacing w:line="300" w:lineRule="exact"/>
              <w:jc w:val="left"/>
              <w:rPr>
                <w:rFonts w:ascii="方正书宋_GBK" w:eastAsia="方正书宋_GBK"/>
              </w:rPr>
            </w:pPr>
          </w:p>
        </w:tc>
        <w:tc>
          <w:tcPr>
            <w:tcW w:w="1276" w:type="dxa"/>
            <w:vAlign w:val="center"/>
          </w:tcPr>
          <w:p w:rsidR="00DB642C" w:rsidRPr="007E4D52" w:rsidRDefault="00DB642C" w:rsidP="00E2533E">
            <w:pPr>
              <w:spacing w:line="300" w:lineRule="exact"/>
              <w:jc w:val="left"/>
              <w:rPr>
                <w:rFonts w:ascii="方正书宋_GBK" w:eastAsia="方正书宋_GBK"/>
              </w:rPr>
            </w:pPr>
          </w:p>
        </w:tc>
        <w:tc>
          <w:tcPr>
            <w:tcW w:w="2891" w:type="dxa"/>
            <w:vAlign w:val="center"/>
          </w:tcPr>
          <w:p w:rsidR="00DB642C" w:rsidRPr="007E4D52" w:rsidRDefault="00DB642C" w:rsidP="00E2533E">
            <w:pPr>
              <w:spacing w:line="300" w:lineRule="exact"/>
              <w:jc w:val="left"/>
              <w:rPr>
                <w:rFonts w:ascii="方正书宋_GBK" w:eastAsia="方正书宋_GBK"/>
              </w:rPr>
            </w:pPr>
          </w:p>
        </w:tc>
        <w:tc>
          <w:tcPr>
            <w:tcW w:w="1276" w:type="dxa"/>
            <w:vAlign w:val="center"/>
          </w:tcPr>
          <w:p w:rsidR="00DB642C" w:rsidRPr="007E4D52" w:rsidRDefault="00DB642C" w:rsidP="00E2533E">
            <w:pPr>
              <w:spacing w:line="300" w:lineRule="exact"/>
              <w:jc w:val="left"/>
              <w:rPr>
                <w:rFonts w:ascii="方正书宋_GBK" w:eastAsia="方正书宋_GBK"/>
              </w:rPr>
            </w:pPr>
          </w:p>
        </w:tc>
        <w:tc>
          <w:tcPr>
            <w:tcW w:w="1701" w:type="dxa"/>
            <w:vAlign w:val="center"/>
          </w:tcPr>
          <w:p w:rsidR="00DB642C" w:rsidRPr="007E4D52" w:rsidRDefault="00DB642C" w:rsidP="00E2533E">
            <w:pPr>
              <w:spacing w:line="300" w:lineRule="exact"/>
              <w:jc w:val="left"/>
              <w:rPr>
                <w:rFonts w:ascii="方正书宋_GBK" w:eastAsia="方正书宋_GBK"/>
              </w:rPr>
            </w:pPr>
          </w:p>
        </w:tc>
      </w:tr>
      <w:tr w:rsidR="00DB642C" w:rsidRPr="007E4D52" w:rsidTr="00E2533E">
        <w:trPr>
          <w:cantSplit/>
          <w:trHeight w:val="369"/>
          <w:jc w:val="center"/>
        </w:trPr>
        <w:tc>
          <w:tcPr>
            <w:tcW w:w="1134" w:type="dxa"/>
            <w:vMerge/>
            <w:vAlign w:val="center"/>
          </w:tcPr>
          <w:p w:rsidR="00DB642C" w:rsidRPr="007E4D52" w:rsidRDefault="00DB642C" w:rsidP="00E2533E">
            <w:pPr>
              <w:spacing w:line="300" w:lineRule="exact"/>
              <w:jc w:val="center"/>
              <w:rPr>
                <w:rFonts w:ascii="方正书宋_GBK" w:eastAsia="方正书宋_GBK"/>
              </w:rPr>
            </w:pPr>
          </w:p>
        </w:tc>
        <w:tc>
          <w:tcPr>
            <w:tcW w:w="1134" w:type="dxa"/>
            <w:vAlign w:val="center"/>
          </w:tcPr>
          <w:p w:rsidR="00DB642C" w:rsidRPr="007E4D52" w:rsidRDefault="00DB642C" w:rsidP="00E2533E">
            <w:pPr>
              <w:spacing w:line="300" w:lineRule="exact"/>
              <w:jc w:val="left"/>
              <w:rPr>
                <w:rFonts w:ascii="方正书宋_GBK" w:eastAsia="方正书宋_GBK"/>
              </w:rPr>
            </w:pPr>
          </w:p>
        </w:tc>
        <w:tc>
          <w:tcPr>
            <w:tcW w:w="1276" w:type="dxa"/>
            <w:vAlign w:val="center"/>
          </w:tcPr>
          <w:p w:rsidR="00DB642C" w:rsidRPr="007E4D52" w:rsidRDefault="00DB642C" w:rsidP="00E2533E">
            <w:pPr>
              <w:spacing w:line="300" w:lineRule="exact"/>
              <w:jc w:val="left"/>
              <w:rPr>
                <w:rFonts w:ascii="方正书宋_GBK" w:eastAsia="方正书宋_GBK"/>
              </w:rPr>
            </w:pPr>
          </w:p>
        </w:tc>
        <w:tc>
          <w:tcPr>
            <w:tcW w:w="2891" w:type="dxa"/>
            <w:vAlign w:val="center"/>
          </w:tcPr>
          <w:p w:rsidR="00DB642C" w:rsidRPr="007E4D52" w:rsidRDefault="00DB642C" w:rsidP="00E2533E">
            <w:pPr>
              <w:spacing w:line="300" w:lineRule="exact"/>
              <w:jc w:val="left"/>
              <w:rPr>
                <w:rFonts w:ascii="方正书宋_GBK" w:eastAsia="方正书宋_GBK"/>
              </w:rPr>
            </w:pPr>
          </w:p>
        </w:tc>
        <w:tc>
          <w:tcPr>
            <w:tcW w:w="1276" w:type="dxa"/>
            <w:vAlign w:val="center"/>
          </w:tcPr>
          <w:p w:rsidR="00DB642C" w:rsidRPr="007E4D52" w:rsidRDefault="00DB642C" w:rsidP="00E2533E">
            <w:pPr>
              <w:spacing w:line="300" w:lineRule="exact"/>
              <w:jc w:val="left"/>
              <w:rPr>
                <w:rFonts w:ascii="方正书宋_GBK" w:eastAsia="方正书宋_GBK"/>
              </w:rPr>
            </w:pPr>
          </w:p>
        </w:tc>
        <w:tc>
          <w:tcPr>
            <w:tcW w:w="1701" w:type="dxa"/>
            <w:vAlign w:val="center"/>
          </w:tcPr>
          <w:p w:rsidR="00DB642C" w:rsidRPr="007E4D52" w:rsidRDefault="00DB642C" w:rsidP="00E2533E">
            <w:pPr>
              <w:spacing w:line="300" w:lineRule="exact"/>
              <w:jc w:val="left"/>
              <w:rPr>
                <w:rFonts w:ascii="方正书宋_GBK" w:eastAsia="方正书宋_GBK"/>
              </w:rPr>
            </w:pPr>
          </w:p>
        </w:tc>
      </w:tr>
      <w:tr w:rsidR="00DB642C" w:rsidRPr="007E4D52" w:rsidTr="00E2533E">
        <w:trPr>
          <w:cantSplit/>
          <w:trHeight w:val="369"/>
          <w:jc w:val="center"/>
        </w:trPr>
        <w:tc>
          <w:tcPr>
            <w:tcW w:w="1134" w:type="dxa"/>
            <w:vAlign w:val="center"/>
          </w:tcPr>
          <w:p w:rsidR="00DB642C" w:rsidRPr="007E4D52" w:rsidRDefault="00DB642C" w:rsidP="00E2533E">
            <w:pPr>
              <w:spacing w:line="300" w:lineRule="exact"/>
              <w:jc w:val="center"/>
              <w:rPr>
                <w:rFonts w:ascii="方正书宋_GBK" w:eastAsia="方正书宋_GBK"/>
              </w:rPr>
            </w:pPr>
            <w:r w:rsidRPr="007E4D52">
              <w:rPr>
                <w:rFonts w:ascii="方正书宋_GBK" w:eastAsia="方正书宋_GBK" w:hint="eastAsia"/>
              </w:rPr>
              <w:t>满意度指标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服务对象满意度指标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服务对象满意度</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服务对象对服务保障工作的满意度</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bl>
    <w:p w:rsidR="00DB642C" w:rsidRDefault="00DB642C" w:rsidP="00E73F77">
      <w:pPr>
        <w:ind w:firstLine="560"/>
        <w:rPr>
          <w:rFonts w:ascii="Times New Roman" w:eastAsia="方正仿宋_GBK" w:hAnsi="Times New Roman" w:cs="Times New Roman"/>
          <w:sz w:val="32"/>
          <w:szCs w:val="32"/>
        </w:rPr>
      </w:pPr>
    </w:p>
    <w:p w:rsidR="00DB642C" w:rsidRDefault="00DB642C" w:rsidP="00E73F77">
      <w:pPr>
        <w:ind w:firstLine="560"/>
        <w:rPr>
          <w:rFonts w:ascii="Times New Roman" w:eastAsia="方正仿宋_GBK" w:hAnsi="Times New Roman" w:cs="Times New Roman"/>
          <w:b/>
          <w:sz w:val="32"/>
          <w:szCs w:val="32"/>
        </w:rPr>
      </w:pPr>
      <w:r>
        <w:rPr>
          <w:rFonts w:ascii="Times New Roman" w:eastAsia="方正仿宋_GBK" w:hAnsi="Times New Roman" w:cs="Times New Roman"/>
          <w:sz w:val="32"/>
          <w:szCs w:val="32"/>
        </w:rPr>
        <w:t>3</w:t>
      </w:r>
      <w:r w:rsidRPr="00F159B6">
        <w:rPr>
          <w:rFonts w:ascii="Times New Roman" w:eastAsia="方正仿宋_GBK" w:hAnsi="Times New Roman" w:cs="Times New Roman" w:hint="eastAsia"/>
          <w:sz w:val="32"/>
          <w:szCs w:val="32"/>
        </w:rPr>
        <w:t>、</w:t>
      </w:r>
      <w:r w:rsidRPr="00E73F77">
        <w:rPr>
          <w:rFonts w:ascii="Times New Roman" w:eastAsia="方正仿宋_GBK" w:hAnsi="Times New Roman" w:cs="Times New Roman" w:hint="eastAsia"/>
          <w:b/>
          <w:sz w:val="32"/>
          <w:szCs w:val="32"/>
        </w:rPr>
        <w:t>党风廉政建设宣教培训经费</w:t>
      </w:r>
      <w:r w:rsidRPr="00F159B6">
        <w:rPr>
          <w:rFonts w:ascii="Times New Roman" w:eastAsia="方正仿宋_GBK" w:hAnsi="Times New Roman" w:cs="Times New Roman" w:hint="eastAsia"/>
          <w:b/>
          <w:sz w:val="32"/>
          <w:szCs w:val="32"/>
        </w:rPr>
        <w:t>项目绩效目标表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DB642C" w:rsidRPr="007E4D52" w:rsidTr="005603EC">
        <w:trPr>
          <w:trHeight w:val="369"/>
          <w:jc w:val="center"/>
        </w:trPr>
        <w:tc>
          <w:tcPr>
            <w:tcW w:w="1134" w:type="dxa"/>
            <w:tcBorders>
              <w:bottom w:val="nil"/>
            </w:tcBorders>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绩效目标</w:t>
            </w:r>
          </w:p>
        </w:tc>
        <w:tc>
          <w:tcPr>
            <w:tcW w:w="8278" w:type="dxa"/>
            <w:tcBorders>
              <w:bottom w:val="nil"/>
            </w:tcBorders>
            <w:vAlign w:val="center"/>
          </w:tcPr>
          <w:p w:rsidR="00DB642C" w:rsidRPr="00954C3B" w:rsidRDefault="00DB642C" w:rsidP="005603EC">
            <w:pPr>
              <w:spacing w:line="300" w:lineRule="exact"/>
              <w:jc w:val="left"/>
              <w:rPr>
                <w:rFonts w:ascii="方正书宋_GBK" w:eastAsia="方正书宋_GBK"/>
              </w:rPr>
            </w:pPr>
            <w:r w:rsidRPr="00954C3B">
              <w:rPr>
                <w:rFonts w:ascii="方正书宋_GBK" w:eastAsia="方正书宋_GBK" w:hAnsi="方正书宋_GBK" w:cs="方正书宋_GBK" w:hint="eastAsia"/>
              </w:rPr>
              <w:t>积极发挥职能作用，加强党风廉政建设，营造风清气正、干事创业的工作氛围。</w:t>
            </w:r>
          </w:p>
        </w:tc>
      </w:tr>
    </w:tbl>
    <w:p w:rsidR="00DB642C" w:rsidRPr="007E4D52" w:rsidRDefault="00DB642C" w:rsidP="00E73F77">
      <w:pPr>
        <w:spacing w:line="14" w:lineRule="exact"/>
        <w:ind w:firstLineChars="200" w:firstLine="420"/>
        <w:jc w:val="center"/>
        <w:rPr>
          <w:rFonts w:ascii="Times New Roman" w:hAnsi="宋体"/>
        </w:rPr>
      </w:pPr>
      <w:r w:rsidRPr="007E4D5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DB642C" w:rsidRPr="007E4D52" w:rsidTr="005603EC">
        <w:trPr>
          <w:cantSplit/>
          <w:trHeight w:val="397"/>
          <w:tblHeader/>
          <w:jc w:val="center"/>
        </w:trPr>
        <w:tc>
          <w:tcPr>
            <w:tcW w:w="1134"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一级指标</w:t>
            </w:r>
          </w:p>
        </w:tc>
        <w:tc>
          <w:tcPr>
            <w:tcW w:w="1134"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二级指标</w:t>
            </w:r>
          </w:p>
        </w:tc>
        <w:tc>
          <w:tcPr>
            <w:tcW w:w="1276"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三级指标</w:t>
            </w:r>
          </w:p>
        </w:tc>
        <w:tc>
          <w:tcPr>
            <w:tcW w:w="2891"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绩效指标描述</w:t>
            </w:r>
          </w:p>
        </w:tc>
        <w:tc>
          <w:tcPr>
            <w:tcW w:w="1276"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指标值</w:t>
            </w:r>
          </w:p>
        </w:tc>
        <w:tc>
          <w:tcPr>
            <w:tcW w:w="1701"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指标值确定依据</w:t>
            </w:r>
          </w:p>
        </w:tc>
      </w:tr>
      <w:tr w:rsidR="00DB642C" w:rsidRPr="007E4D52" w:rsidTr="005603EC">
        <w:trPr>
          <w:cantSplit/>
          <w:trHeight w:val="369"/>
          <w:jc w:val="center"/>
        </w:trPr>
        <w:tc>
          <w:tcPr>
            <w:tcW w:w="1134" w:type="dxa"/>
            <w:vMerge w:val="restart"/>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t>产出指标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组织宣传活动实施</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组织宣传活动次数占年度计划的比率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教育活动完成率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反映实际开展教育活动次数占计划组织活动次数比例</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培训计划实施</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组织培训次数占年度计划的比率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外宣工作落实</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外宣工作落实占年度计划的比率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restart"/>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t>效果指标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社会效益指标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纪委网站更新</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纪委网站更新时效</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时效性</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7E4D52" w:rsidRDefault="00DB642C" w:rsidP="005603EC">
            <w:pPr>
              <w:spacing w:line="300" w:lineRule="exact"/>
              <w:jc w:val="left"/>
              <w:rPr>
                <w:rFonts w:ascii="方正书宋_GBK" w:eastAsia="方正书宋_GBK"/>
              </w:rPr>
            </w:pPr>
          </w:p>
        </w:tc>
        <w:tc>
          <w:tcPr>
            <w:tcW w:w="1276" w:type="dxa"/>
            <w:vAlign w:val="center"/>
          </w:tcPr>
          <w:p w:rsidR="00DB642C" w:rsidRPr="007E4D52" w:rsidRDefault="00DB642C" w:rsidP="005603EC">
            <w:pPr>
              <w:spacing w:line="300" w:lineRule="exact"/>
              <w:jc w:val="left"/>
              <w:rPr>
                <w:rFonts w:ascii="方正书宋_GBK" w:eastAsia="方正书宋_GBK"/>
              </w:rPr>
            </w:pPr>
          </w:p>
        </w:tc>
        <w:tc>
          <w:tcPr>
            <w:tcW w:w="2891" w:type="dxa"/>
            <w:vAlign w:val="center"/>
          </w:tcPr>
          <w:p w:rsidR="00DB642C" w:rsidRPr="007E4D52" w:rsidRDefault="00DB642C" w:rsidP="005603EC">
            <w:pPr>
              <w:spacing w:line="300" w:lineRule="exact"/>
              <w:jc w:val="left"/>
              <w:rPr>
                <w:rFonts w:ascii="方正书宋_GBK" w:eastAsia="方正书宋_GBK"/>
              </w:rPr>
            </w:pPr>
          </w:p>
        </w:tc>
        <w:tc>
          <w:tcPr>
            <w:tcW w:w="1276" w:type="dxa"/>
            <w:vAlign w:val="center"/>
          </w:tcPr>
          <w:p w:rsidR="00DB642C" w:rsidRPr="007E4D52" w:rsidRDefault="00DB642C" w:rsidP="005603EC">
            <w:pPr>
              <w:spacing w:line="300" w:lineRule="exact"/>
              <w:jc w:val="left"/>
              <w:rPr>
                <w:rFonts w:ascii="方正书宋_GBK" w:eastAsia="方正书宋_GBK"/>
              </w:rPr>
            </w:pPr>
          </w:p>
        </w:tc>
        <w:tc>
          <w:tcPr>
            <w:tcW w:w="1701" w:type="dxa"/>
            <w:vAlign w:val="center"/>
          </w:tcPr>
          <w:p w:rsidR="00DB642C" w:rsidRPr="007E4D52" w:rsidRDefault="00DB642C" w:rsidP="005603EC">
            <w:pPr>
              <w:spacing w:line="300" w:lineRule="exact"/>
              <w:jc w:val="left"/>
              <w:rPr>
                <w:rFonts w:ascii="方正书宋_GBK" w:eastAsia="方正书宋_GBK"/>
              </w:rPr>
            </w:pP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7E4D52" w:rsidRDefault="00DB642C" w:rsidP="005603EC">
            <w:pPr>
              <w:spacing w:line="300" w:lineRule="exact"/>
              <w:jc w:val="left"/>
              <w:rPr>
                <w:rFonts w:ascii="方正书宋_GBK" w:eastAsia="方正书宋_GBK"/>
              </w:rPr>
            </w:pPr>
          </w:p>
        </w:tc>
        <w:tc>
          <w:tcPr>
            <w:tcW w:w="1276" w:type="dxa"/>
            <w:vAlign w:val="center"/>
          </w:tcPr>
          <w:p w:rsidR="00DB642C" w:rsidRPr="007E4D52" w:rsidRDefault="00DB642C" w:rsidP="005603EC">
            <w:pPr>
              <w:spacing w:line="300" w:lineRule="exact"/>
              <w:jc w:val="left"/>
              <w:rPr>
                <w:rFonts w:ascii="方正书宋_GBK" w:eastAsia="方正书宋_GBK"/>
              </w:rPr>
            </w:pPr>
          </w:p>
        </w:tc>
        <w:tc>
          <w:tcPr>
            <w:tcW w:w="2891" w:type="dxa"/>
            <w:vAlign w:val="center"/>
          </w:tcPr>
          <w:p w:rsidR="00DB642C" w:rsidRPr="007E4D52" w:rsidRDefault="00DB642C" w:rsidP="005603EC">
            <w:pPr>
              <w:spacing w:line="300" w:lineRule="exact"/>
              <w:jc w:val="left"/>
              <w:rPr>
                <w:rFonts w:ascii="方正书宋_GBK" w:eastAsia="方正书宋_GBK"/>
              </w:rPr>
            </w:pPr>
          </w:p>
        </w:tc>
        <w:tc>
          <w:tcPr>
            <w:tcW w:w="1276" w:type="dxa"/>
            <w:vAlign w:val="center"/>
          </w:tcPr>
          <w:p w:rsidR="00DB642C" w:rsidRPr="007E4D52" w:rsidRDefault="00DB642C" w:rsidP="005603EC">
            <w:pPr>
              <w:spacing w:line="300" w:lineRule="exact"/>
              <w:jc w:val="left"/>
              <w:rPr>
                <w:rFonts w:ascii="方正书宋_GBK" w:eastAsia="方正书宋_GBK"/>
              </w:rPr>
            </w:pPr>
          </w:p>
        </w:tc>
        <w:tc>
          <w:tcPr>
            <w:tcW w:w="1701" w:type="dxa"/>
            <w:vAlign w:val="center"/>
          </w:tcPr>
          <w:p w:rsidR="00DB642C" w:rsidRPr="007E4D52" w:rsidRDefault="00DB642C" w:rsidP="005603EC">
            <w:pPr>
              <w:spacing w:line="300" w:lineRule="exact"/>
              <w:jc w:val="left"/>
              <w:rPr>
                <w:rFonts w:ascii="方正书宋_GBK" w:eastAsia="方正书宋_GBK"/>
              </w:rPr>
            </w:pP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7E4D52" w:rsidRDefault="00DB642C" w:rsidP="005603EC">
            <w:pPr>
              <w:spacing w:line="300" w:lineRule="exact"/>
              <w:jc w:val="left"/>
              <w:rPr>
                <w:rFonts w:ascii="方正书宋_GBK" w:eastAsia="方正书宋_GBK"/>
              </w:rPr>
            </w:pPr>
          </w:p>
        </w:tc>
        <w:tc>
          <w:tcPr>
            <w:tcW w:w="1276" w:type="dxa"/>
            <w:vAlign w:val="center"/>
          </w:tcPr>
          <w:p w:rsidR="00DB642C" w:rsidRPr="007E4D52" w:rsidRDefault="00DB642C" w:rsidP="005603EC">
            <w:pPr>
              <w:spacing w:line="300" w:lineRule="exact"/>
              <w:jc w:val="left"/>
              <w:rPr>
                <w:rFonts w:ascii="方正书宋_GBK" w:eastAsia="方正书宋_GBK"/>
              </w:rPr>
            </w:pPr>
          </w:p>
        </w:tc>
        <w:tc>
          <w:tcPr>
            <w:tcW w:w="2891" w:type="dxa"/>
            <w:vAlign w:val="center"/>
          </w:tcPr>
          <w:p w:rsidR="00DB642C" w:rsidRPr="007E4D52" w:rsidRDefault="00DB642C" w:rsidP="005603EC">
            <w:pPr>
              <w:spacing w:line="300" w:lineRule="exact"/>
              <w:jc w:val="left"/>
              <w:rPr>
                <w:rFonts w:ascii="方正书宋_GBK" w:eastAsia="方正书宋_GBK"/>
              </w:rPr>
            </w:pPr>
          </w:p>
        </w:tc>
        <w:tc>
          <w:tcPr>
            <w:tcW w:w="1276" w:type="dxa"/>
            <w:vAlign w:val="center"/>
          </w:tcPr>
          <w:p w:rsidR="00DB642C" w:rsidRPr="007E4D52" w:rsidRDefault="00DB642C" w:rsidP="005603EC">
            <w:pPr>
              <w:spacing w:line="300" w:lineRule="exact"/>
              <w:jc w:val="left"/>
              <w:rPr>
                <w:rFonts w:ascii="方正书宋_GBK" w:eastAsia="方正书宋_GBK"/>
              </w:rPr>
            </w:pPr>
          </w:p>
        </w:tc>
        <w:tc>
          <w:tcPr>
            <w:tcW w:w="1701" w:type="dxa"/>
            <w:vAlign w:val="center"/>
          </w:tcPr>
          <w:p w:rsidR="00DB642C" w:rsidRPr="007E4D52" w:rsidRDefault="00DB642C" w:rsidP="005603EC">
            <w:pPr>
              <w:spacing w:line="300" w:lineRule="exact"/>
              <w:jc w:val="left"/>
              <w:rPr>
                <w:rFonts w:ascii="方正书宋_GBK" w:eastAsia="方正书宋_GBK"/>
              </w:rPr>
            </w:pPr>
          </w:p>
        </w:tc>
      </w:tr>
      <w:tr w:rsidR="00DB642C" w:rsidRPr="007E4D52" w:rsidTr="005603EC">
        <w:trPr>
          <w:cantSplit/>
          <w:trHeight w:val="369"/>
          <w:jc w:val="center"/>
        </w:trPr>
        <w:tc>
          <w:tcPr>
            <w:tcW w:w="1134" w:type="dxa"/>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t>满意度指标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服务对象满意度指标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群众满意度</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对宣教工作的整体满意度</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bl>
    <w:p w:rsidR="00DB642C" w:rsidRDefault="00DB642C" w:rsidP="001C6C1F">
      <w:pPr>
        <w:rPr>
          <w:rFonts w:ascii="Times New Roman" w:eastAsia="方正仿宋_GBK" w:hAnsi="Times New Roman" w:cs="Times New Roman"/>
          <w:sz w:val="32"/>
          <w:szCs w:val="32"/>
        </w:rPr>
      </w:pPr>
    </w:p>
    <w:p w:rsidR="00DB642C" w:rsidRDefault="00DB642C" w:rsidP="00E73F77">
      <w:pPr>
        <w:ind w:firstLine="560"/>
        <w:rPr>
          <w:rFonts w:ascii="Times New Roman" w:eastAsia="方正仿宋_GBK" w:hAnsi="Times New Roman" w:cs="Times New Roman"/>
          <w:b/>
          <w:sz w:val="32"/>
          <w:szCs w:val="32"/>
        </w:rPr>
      </w:pPr>
      <w:r>
        <w:rPr>
          <w:rFonts w:ascii="Times New Roman" w:eastAsia="方正仿宋_GBK" w:hAnsi="Times New Roman" w:cs="Times New Roman"/>
          <w:sz w:val="32"/>
          <w:szCs w:val="32"/>
        </w:rPr>
        <w:t>4</w:t>
      </w:r>
      <w:r w:rsidRPr="00F159B6">
        <w:rPr>
          <w:rFonts w:ascii="Times New Roman" w:eastAsia="方正仿宋_GBK" w:hAnsi="Times New Roman" w:cs="Times New Roman" w:hint="eastAsia"/>
          <w:sz w:val="32"/>
          <w:szCs w:val="32"/>
        </w:rPr>
        <w:t>、</w:t>
      </w:r>
      <w:r w:rsidRPr="00E73F77">
        <w:rPr>
          <w:rFonts w:ascii="Times New Roman" w:eastAsia="方正仿宋_GBK" w:hAnsi="Times New Roman" w:cs="Times New Roman" w:hint="eastAsia"/>
          <w:b/>
          <w:sz w:val="32"/>
          <w:szCs w:val="32"/>
        </w:rPr>
        <w:t>劳务派遣人员经费</w:t>
      </w:r>
      <w:r w:rsidRPr="00F159B6">
        <w:rPr>
          <w:rFonts w:ascii="Times New Roman" w:eastAsia="方正仿宋_GBK" w:hAnsi="Times New Roman" w:cs="Times New Roman" w:hint="eastAsia"/>
          <w:b/>
          <w:sz w:val="32"/>
          <w:szCs w:val="32"/>
        </w:rPr>
        <w:t>项目绩效目标表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DB642C" w:rsidRPr="007E4D52" w:rsidTr="005603EC">
        <w:trPr>
          <w:trHeight w:val="369"/>
          <w:jc w:val="center"/>
        </w:trPr>
        <w:tc>
          <w:tcPr>
            <w:tcW w:w="1134" w:type="dxa"/>
            <w:tcBorders>
              <w:bottom w:val="nil"/>
            </w:tcBorders>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绩效目标</w:t>
            </w:r>
          </w:p>
        </w:tc>
        <w:tc>
          <w:tcPr>
            <w:tcW w:w="8278" w:type="dxa"/>
            <w:tcBorders>
              <w:bottom w:val="nil"/>
            </w:tcBorders>
            <w:vAlign w:val="center"/>
          </w:tcPr>
          <w:p w:rsidR="00DB642C" w:rsidRPr="00954C3B" w:rsidRDefault="00DB642C" w:rsidP="005603EC">
            <w:pPr>
              <w:spacing w:line="300" w:lineRule="exact"/>
              <w:jc w:val="left"/>
              <w:rPr>
                <w:rFonts w:ascii="方正书宋_GBK" w:eastAsia="方正书宋_GBK"/>
              </w:rPr>
            </w:pPr>
            <w:r w:rsidRPr="00954C3B">
              <w:rPr>
                <w:rFonts w:ascii="方正书宋_GBK" w:eastAsia="方正书宋_GBK" w:hAnsi="方正书宋_GBK" w:cs="方正书宋_GBK" w:hint="eastAsia"/>
              </w:rPr>
              <w:t>为纪检监察业务、党风廉政建设提供服务和保障。</w:t>
            </w:r>
          </w:p>
        </w:tc>
      </w:tr>
    </w:tbl>
    <w:p w:rsidR="00DB642C" w:rsidRPr="007E4D52" w:rsidRDefault="00DB642C" w:rsidP="00E73F77">
      <w:pPr>
        <w:spacing w:line="14" w:lineRule="exact"/>
        <w:ind w:firstLineChars="200" w:firstLine="420"/>
        <w:jc w:val="center"/>
        <w:rPr>
          <w:rFonts w:ascii="Times New Roman" w:hAnsi="宋体"/>
        </w:rPr>
      </w:pPr>
      <w:r w:rsidRPr="007E4D5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DB642C" w:rsidRPr="007E4D52" w:rsidTr="005603EC">
        <w:trPr>
          <w:cantSplit/>
          <w:trHeight w:val="397"/>
          <w:tblHeader/>
          <w:jc w:val="center"/>
        </w:trPr>
        <w:tc>
          <w:tcPr>
            <w:tcW w:w="1134"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一级指标</w:t>
            </w:r>
          </w:p>
        </w:tc>
        <w:tc>
          <w:tcPr>
            <w:tcW w:w="1134"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二级指标</w:t>
            </w:r>
          </w:p>
        </w:tc>
        <w:tc>
          <w:tcPr>
            <w:tcW w:w="1276"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三级指标</w:t>
            </w:r>
          </w:p>
        </w:tc>
        <w:tc>
          <w:tcPr>
            <w:tcW w:w="2891"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绩效指标描述</w:t>
            </w:r>
          </w:p>
        </w:tc>
        <w:tc>
          <w:tcPr>
            <w:tcW w:w="1276"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指标值</w:t>
            </w:r>
          </w:p>
        </w:tc>
        <w:tc>
          <w:tcPr>
            <w:tcW w:w="1701"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指标值确定依据</w:t>
            </w:r>
          </w:p>
        </w:tc>
      </w:tr>
      <w:tr w:rsidR="00DB642C" w:rsidRPr="007E4D52" w:rsidTr="005603EC">
        <w:trPr>
          <w:cantSplit/>
          <w:trHeight w:val="369"/>
          <w:jc w:val="center"/>
        </w:trPr>
        <w:tc>
          <w:tcPr>
            <w:tcW w:w="1134" w:type="dxa"/>
            <w:vMerge w:val="restart"/>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t>产出指标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综合事务保障率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接待、车辆等后勤事务工作任务完成情况</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95</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故障排除率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设备、车辆故障排除比率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综合利用率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车辆综合利用率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维修及时率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车辆维护、维修保养及时率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restart"/>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lastRenderedPageBreak/>
              <w:t>效果指标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经济效益指标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培训计划完成率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按期完成培训计划的比率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2891"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1701" w:type="dxa"/>
            <w:vAlign w:val="center"/>
          </w:tcPr>
          <w:p w:rsidR="00DB642C" w:rsidRPr="001C6C1F" w:rsidRDefault="00DB642C" w:rsidP="005603EC">
            <w:pPr>
              <w:spacing w:line="300" w:lineRule="exact"/>
              <w:jc w:val="left"/>
              <w:rPr>
                <w:rFonts w:ascii="方正书宋_GBK" w:eastAsia="方正书宋_GBK"/>
              </w:rPr>
            </w:pP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2891"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1701" w:type="dxa"/>
            <w:vAlign w:val="center"/>
          </w:tcPr>
          <w:p w:rsidR="00DB642C" w:rsidRPr="001C6C1F" w:rsidRDefault="00DB642C" w:rsidP="005603EC">
            <w:pPr>
              <w:spacing w:line="300" w:lineRule="exact"/>
              <w:jc w:val="left"/>
              <w:rPr>
                <w:rFonts w:ascii="方正书宋_GBK" w:eastAsia="方正书宋_GBK"/>
              </w:rPr>
            </w:pP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2891"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1701" w:type="dxa"/>
            <w:vAlign w:val="center"/>
          </w:tcPr>
          <w:p w:rsidR="00DB642C" w:rsidRPr="001C6C1F" w:rsidRDefault="00DB642C" w:rsidP="005603EC">
            <w:pPr>
              <w:spacing w:line="300" w:lineRule="exact"/>
              <w:jc w:val="left"/>
              <w:rPr>
                <w:rFonts w:ascii="方正书宋_GBK" w:eastAsia="方正书宋_GBK"/>
              </w:rPr>
            </w:pPr>
          </w:p>
        </w:tc>
      </w:tr>
      <w:tr w:rsidR="00DB642C" w:rsidRPr="007E4D52" w:rsidTr="005603EC">
        <w:trPr>
          <w:cantSplit/>
          <w:trHeight w:val="369"/>
          <w:jc w:val="center"/>
        </w:trPr>
        <w:tc>
          <w:tcPr>
            <w:tcW w:w="1134" w:type="dxa"/>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t>满意度指标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服务对象满意度指标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服务对象满意度</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服务对象对服务保障工作的满意度</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bl>
    <w:p w:rsidR="00DB642C" w:rsidRDefault="00DB642C" w:rsidP="00E73F77">
      <w:pPr>
        <w:ind w:firstLine="560"/>
        <w:rPr>
          <w:rFonts w:ascii="Times New Roman" w:eastAsia="方正仿宋_GBK" w:hAnsi="Times New Roman" w:cs="Times New Roman"/>
          <w:sz w:val="32"/>
          <w:szCs w:val="32"/>
        </w:rPr>
      </w:pPr>
    </w:p>
    <w:p w:rsidR="00DB642C" w:rsidRDefault="00DB642C" w:rsidP="00E73F77">
      <w:pPr>
        <w:ind w:firstLine="560"/>
        <w:rPr>
          <w:rFonts w:ascii="Times New Roman" w:eastAsia="方正仿宋_GBK" w:hAnsi="Times New Roman" w:cs="Times New Roman"/>
          <w:b/>
          <w:sz w:val="32"/>
          <w:szCs w:val="32"/>
        </w:rPr>
      </w:pPr>
      <w:r>
        <w:rPr>
          <w:rFonts w:ascii="Times New Roman" w:eastAsia="方正仿宋_GBK" w:hAnsi="Times New Roman" w:cs="Times New Roman"/>
          <w:sz w:val="32"/>
          <w:szCs w:val="32"/>
        </w:rPr>
        <w:t>5</w:t>
      </w:r>
      <w:r w:rsidRPr="00F159B6">
        <w:rPr>
          <w:rFonts w:ascii="Times New Roman" w:eastAsia="方正仿宋_GBK" w:hAnsi="Times New Roman" w:cs="Times New Roman" w:hint="eastAsia"/>
          <w:sz w:val="32"/>
          <w:szCs w:val="32"/>
        </w:rPr>
        <w:t>、</w:t>
      </w:r>
      <w:r w:rsidRPr="00E73F77">
        <w:rPr>
          <w:rFonts w:ascii="Times New Roman" w:eastAsia="方正仿宋_GBK" w:hAnsi="Times New Roman" w:cs="Times New Roman" w:hint="eastAsia"/>
          <w:b/>
          <w:sz w:val="32"/>
          <w:szCs w:val="32"/>
        </w:rPr>
        <w:t>廉政教育基地维护经费</w:t>
      </w:r>
      <w:r w:rsidRPr="00F159B6">
        <w:rPr>
          <w:rFonts w:ascii="Times New Roman" w:eastAsia="方正仿宋_GBK" w:hAnsi="Times New Roman" w:cs="Times New Roman" w:hint="eastAsia"/>
          <w:b/>
          <w:sz w:val="32"/>
          <w:szCs w:val="32"/>
        </w:rPr>
        <w:t>项目绩效目标表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DB642C" w:rsidRPr="007E4D52" w:rsidTr="005603EC">
        <w:trPr>
          <w:trHeight w:val="369"/>
          <w:jc w:val="center"/>
        </w:trPr>
        <w:tc>
          <w:tcPr>
            <w:tcW w:w="1134" w:type="dxa"/>
            <w:tcBorders>
              <w:bottom w:val="nil"/>
            </w:tcBorders>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绩效目标</w:t>
            </w:r>
          </w:p>
        </w:tc>
        <w:tc>
          <w:tcPr>
            <w:tcW w:w="8278" w:type="dxa"/>
            <w:tcBorders>
              <w:bottom w:val="nil"/>
            </w:tcBorders>
            <w:vAlign w:val="center"/>
          </w:tcPr>
          <w:p w:rsidR="00DB642C" w:rsidRPr="00954C3B" w:rsidRDefault="00DB642C" w:rsidP="005603EC">
            <w:pPr>
              <w:spacing w:line="300" w:lineRule="exact"/>
              <w:jc w:val="left"/>
              <w:rPr>
                <w:rFonts w:ascii="方正书宋_GBK" w:eastAsia="方正书宋_GBK"/>
              </w:rPr>
            </w:pPr>
            <w:r w:rsidRPr="00954C3B">
              <w:rPr>
                <w:rFonts w:ascii="方正书宋_GBK" w:eastAsia="方正书宋_GBK" w:hAnsi="方正书宋_GBK" w:cs="方正书宋_GBK" w:hint="eastAsia"/>
              </w:rPr>
              <w:t>为廉政教育基地展牌更换，维修维护，制作电教片等提供服务和保障</w:t>
            </w:r>
            <w:r>
              <w:rPr>
                <w:rFonts w:ascii="方正书宋_GBK" w:eastAsia="方正书宋_GBK" w:hAnsi="方正书宋_GBK" w:cs="方正书宋_GBK" w:hint="eastAsia"/>
              </w:rPr>
              <w:t>。</w:t>
            </w:r>
          </w:p>
        </w:tc>
      </w:tr>
    </w:tbl>
    <w:p w:rsidR="00DB642C" w:rsidRPr="007E4D52" w:rsidRDefault="00DB642C" w:rsidP="00E73F77">
      <w:pPr>
        <w:spacing w:line="14" w:lineRule="exact"/>
        <w:ind w:firstLineChars="200" w:firstLine="420"/>
        <w:jc w:val="center"/>
        <w:rPr>
          <w:rFonts w:ascii="Times New Roman" w:hAnsi="宋体"/>
        </w:rPr>
      </w:pPr>
      <w:r w:rsidRPr="007E4D5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DB642C" w:rsidRPr="007E4D52" w:rsidTr="005603EC">
        <w:trPr>
          <w:cantSplit/>
          <w:trHeight w:val="397"/>
          <w:tblHeader/>
          <w:jc w:val="center"/>
        </w:trPr>
        <w:tc>
          <w:tcPr>
            <w:tcW w:w="1134"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一级指标</w:t>
            </w:r>
          </w:p>
        </w:tc>
        <w:tc>
          <w:tcPr>
            <w:tcW w:w="1134"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二级指标</w:t>
            </w:r>
          </w:p>
        </w:tc>
        <w:tc>
          <w:tcPr>
            <w:tcW w:w="1276"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三级指标</w:t>
            </w:r>
          </w:p>
        </w:tc>
        <w:tc>
          <w:tcPr>
            <w:tcW w:w="2891"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绩效指标描述</w:t>
            </w:r>
          </w:p>
        </w:tc>
        <w:tc>
          <w:tcPr>
            <w:tcW w:w="1276"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指标值</w:t>
            </w:r>
          </w:p>
        </w:tc>
        <w:tc>
          <w:tcPr>
            <w:tcW w:w="1701"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指标值确定依据</w:t>
            </w:r>
          </w:p>
        </w:tc>
      </w:tr>
      <w:tr w:rsidR="00DB642C" w:rsidRPr="001C6C1F" w:rsidTr="005603EC">
        <w:trPr>
          <w:cantSplit/>
          <w:trHeight w:val="369"/>
          <w:jc w:val="center"/>
        </w:trPr>
        <w:tc>
          <w:tcPr>
            <w:tcW w:w="1134" w:type="dxa"/>
            <w:vMerge w:val="restart"/>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t>产出指标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组织宣传活动实施</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组织宣传活动次数占年度计划的比率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1C6C1F"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教育活动完成率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反映实际开展教育活动次数占计划组织活动次数比例</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1C6C1F"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组织参观学习实施</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组织参观学习次数占年度计划的比率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1C6C1F"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故障排除率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设施、设备的故障排除比率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1C6C1F" w:rsidTr="005603EC">
        <w:trPr>
          <w:cantSplit/>
          <w:trHeight w:val="369"/>
          <w:jc w:val="center"/>
        </w:trPr>
        <w:tc>
          <w:tcPr>
            <w:tcW w:w="1134" w:type="dxa"/>
            <w:vMerge w:val="restart"/>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t>效果指标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社会效益指标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综合利用率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设施、设备的利用使用情况</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1C6C1F"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2891"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1701" w:type="dxa"/>
            <w:vAlign w:val="center"/>
          </w:tcPr>
          <w:p w:rsidR="00DB642C" w:rsidRPr="001C6C1F" w:rsidRDefault="00DB642C" w:rsidP="005603EC">
            <w:pPr>
              <w:spacing w:line="300" w:lineRule="exact"/>
              <w:jc w:val="left"/>
              <w:rPr>
                <w:rFonts w:ascii="方正书宋_GBK" w:eastAsia="方正书宋_GBK"/>
              </w:rPr>
            </w:pPr>
          </w:p>
        </w:tc>
      </w:tr>
      <w:tr w:rsidR="00DB642C" w:rsidRPr="001C6C1F"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2891"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1701" w:type="dxa"/>
            <w:vAlign w:val="center"/>
          </w:tcPr>
          <w:p w:rsidR="00DB642C" w:rsidRPr="001C6C1F" w:rsidRDefault="00DB642C" w:rsidP="005603EC">
            <w:pPr>
              <w:spacing w:line="300" w:lineRule="exact"/>
              <w:jc w:val="left"/>
              <w:rPr>
                <w:rFonts w:ascii="方正书宋_GBK" w:eastAsia="方正书宋_GBK"/>
              </w:rPr>
            </w:pPr>
          </w:p>
        </w:tc>
      </w:tr>
      <w:tr w:rsidR="00DB642C" w:rsidRPr="001C6C1F"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2891"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1701" w:type="dxa"/>
            <w:vAlign w:val="center"/>
          </w:tcPr>
          <w:p w:rsidR="00DB642C" w:rsidRPr="001C6C1F" w:rsidRDefault="00DB642C" w:rsidP="005603EC">
            <w:pPr>
              <w:spacing w:line="300" w:lineRule="exact"/>
              <w:jc w:val="left"/>
              <w:rPr>
                <w:rFonts w:ascii="方正书宋_GBK" w:eastAsia="方正书宋_GBK"/>
              </w:rPr>
            </w:pPr>
          </w:p>
        </w:tc>
      </w:tr>
      <w:tr w:rsidR="00DB642C" w:rsidRPr="001C6C1F" w:rsidTr="005603EC">
        <w:trPr>
          <w:cantSplit/>
          <w:trHeight w:val="369"/>
          <w:jc w:val="center"/>
        </w:trPr>
        <w:tc>
          <w:tcPr>
            <w:tcW w:w="1134" w:type="dxa"/>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lastRenderedPageBreak/>
              <w:t>满意度指标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服务对象满意度指标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参观学习人员满意度</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参观学习人员的整体满意度</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bl>
    <w:p w:rsidR="00DB642C" w:rsidRPr="00F159B6" w:rsidRDefault="00DB642C" w:rsidP="00E73F77">
      <w:pPr>
        <w:ind w:firstLine="560"/>
        <w:rPr>
          <w:rFonts w:ascii="Times New Roman" w:eastAsia="方正仿宋_GBK" w:hAnsi="Times New Roman" w:cs="Times New Roman"/>
          <w:sz w:val="32"/>
          <w:szCs w:val="32"/>
        </w:rPr>
      </w:pPr>
    </w:p>
    <w:p w:rsidR="00DB642C" w:rsidRDefault="00DB642C" w:rsidP="00E73F77">
      <w:pPr>
        <w:ind w:firstLine="560"/>
        <w:rPr>
          <w:rFonts w:ascii="Times New Roman" w:eastAsia="方正仿宋_GBK" w:hAnsi="Times New Roman" w:cs="Times New Roman"/>
          <w:b/>
          <w:sz w:val="32"/>
          <w:szCs w:val="32"/>
        </w:rPr>
      </w:pPr>
      <w:r>
        <w:rPr>
          <w:rFonts w:ascii="Times New Roman" w:eastAsia="方正仿宋_GBK" w:hAnsi="Times New Roman" w:cs="Times New Roman"/>
          <w:sz w:val="32"/>
          <w:szCs w:val="32"/>
        </w:rPr>
        <w:t>6</w:t>
      </w:r>
      <w:r w:rsidRPr="00F159B6">
        <w:rPr>
          <w:rFonts w:ascii="Times New Roman" w:eastAsia="方正仿宋_GBK" w:hAnsi="Times New Roman" w:cs="Times New Roman" w:hint="eastAsia"/>
          <w:sz w:val="32"/>
          <w:szCs w:val="32"/>
        </w:rPr>
        <w:t>、</w:t>
      </w:r>
      <w:r w:rsidRPr="00E73F77">
        <w:rPr>
          <w:rFonts w:ascii="Times New Roman" w:eastAsia="方正仿宋_GBK" w:hAnsi="Times New Roman" w:cs="Times New Roman" w:hint="eastAsia"/>
          <w:b/>
          <w:sz w:val="32"/>
          <w:szCs w:val="32"/>
        </w:rPr>
        <w:t>巡察工作经费</w:t>
      </w:r>
      <w:r w:rsidRPr="00F159B6">
        <w:rPr>
          <w:rFonts w:ascii="Times New Roman" w:eastAsia="方正仿宋_GBK" w:hAnsi="Times New Roman" w:cs="Times New Roman" w:hint="eastAsia"/>
          <w:b/>
          <w:sz w:val="32"/>
          <w:szCs w:val="32"/>
        </w:rPr>
        <w:t>项目绩效目标表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DB642C" w:rsidRPr="007E4D52" w:rsidTr="005603EC">
        <w:trPr>
          <w:trHeight w:val="369"/>
          <w:jc w:val="center"/>
        </w:trPr>
        <w:tc>
          <w:tcPr>
            <w:tcW w:w="1134" w:type="dxa"/>
            <w:tcBorders>
              <w:bottom w:val="nil"/>
            </w:tcBorders>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绩效目标</w:t>
            </w:r>
          </w:p>
        </w:tc>
        <w:tc>
          <w:tcPr>
            <w:tcW w:w="8278" w:type="dxa"/>
            <w:tcBorders>
              <w:bottom w:val="nil"/>
            </w:tcBorders>
            <w:vAlign w:val="center"/>
          </w:tcPr>
          <w:p w:rsidR="00DB642C" w:rsidRPr="00954C3B" w:rsidRDefault="00DB642C" w:rsidP="00954C3B">
            <w:pPr>
              <w:spacing w:line="300" w:lineRule="exact"/>
              <w:ind w:firstLineChars="50" w:firstLine="105"/>
              <w:jc w:val="left"/>
              <w:rPr>
                <w:rFonts w:ascii="方正书宋_GBK" w:eastAsia="方正书宋_GBK"/>
              </w:rPr>
            </w:pPr>
            <w:r w:rsidRPr="00954C3B">
              <w:rPr>
                <w:rFonts w:ascii="方正书宋_GBK" w:eastAsia="方正书宋_GBK" w:hAnsi="方正书宋_GBK" w:cs="方正书宋_GBK" w:hint="eastAsia"/>
              </w:rPr>
              <w:t>贯彻落实深州市委有关部署，开展常态化、全覆盖</w:t>
            </w:r>
            <w:r>
              <w:rPr>
                <w:rFonts w:ascii="方正书宋_GBK" w:eastAsia="方正书宋_GBK" w:hAnsi="方正书宋_GBK" w:cs="方正书宋_GBK" w:hint="eastAsia"/>
              </w:rPr>
              <w:t>巡察监督有关工作，做好对巡察工作领导小组和巡察组的服务保障工作。</w:t>
            </w:r>
          </w:p>
        </w:tc>
      </w:tr>
    </w:tbl>
    <w:p w:rsidR="00DB642C" w:rsidRPr="007E4D52" w:rsidRDefault="00DB642C" w:rsidP="00E73F77">
      <w:pPr>
        <w:spacing w:line="14" w:lineRule="exact"/>
        <w:ind w:firstLineChars="200" w:firstLine="420"/>
        <w:jc w:val="center"/>
        <w:rPr>
          <w:rFonts w:ascii="Times New Roman" w:hAnsi="宋体"/>
        </w:rPr>
      </w:pPr>
      <w:r w:rsidRPr="007E4D5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DB642C" w:rsidRPr="007E4D52" w:rsidTr="005603EC">
        <w:trPr>
          <w:cantSplit/>
          <w:trHeight w:val="397"/>
          <w:tblHeader/>
          <w:jc w:val="center"/>
        </w:trPr>
        <w:tc>
          <w:tcPr>
            <w:tcW w:w="1134"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一级指标</w:t>
            </w:r>
          </w:p>
        </w:tc>
        <w:tc>
          <w:tcPr>
            <w:tcW w:w="1134"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二级指标</w:t>
            </w:r>
          </w:p>
        </w:tc>
        <w:tc>
          <w:tcPr>
            <w:tcW w:w="1276"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三级指标</w:t>
            </w:r>
          </w:p>
        </w:tc>
        <w:tc>
          <w:tcPr>
            <w:tcW w:w="2891"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绩效指标描述</w:t>
            </w:r>
          </w:p>
        </w:tc>
        <w:tc>
          <w:tcPr>
            <w:tcW w:w="1276"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指标值</w:t>
            </w:r>
          </w:p>
        </w:tc>
        <w:tc>
          <w:tcPr>
            <w:tcW w:w="1701"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指标值确定依据</w:t>
            </w:r>
          </w:p>
        </w:tc>
      </w:tr>
      <w:tr w:rsidR="00DB642C" w:rsidRPr="007E4D52" w:rsidTr="005603EC">
        <w:trPr>
          <w:cantSplit/>
          <w:trHeight w:val="369"/>
          <w:jc w:val="center"/>
        </w:trPr>
        <w:tc>
          <w:tcPr>
            <w:tcW w:w="1134" w:type="dxa"/>
            <w:vMerge w:val="restart"/>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t>产出指标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监督检查覆盖率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开展常态化、全覆盖巡察监督的比率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巡察监督业务培训率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开展巡察工作人员参加业务培训比率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95</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巡察发现问题整改率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巡察发现问题整改率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巡察工作完成率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完成巡察任务占巡察计划的比例</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restart"/>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t>效果指标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社会效益指标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案件结案率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巡视巡察交办案件结案数占交办总数的比率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2891"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1701" w:type="dxa"/>
            <w:vAlign w:val="center"/>
          </w:tcPr>
          <w:p w:rsidR="00DB642C" w:rsidRPr="001C6C1F" w:rsidRDefault="00DB642C" w:rsidP="005603EC">
            <w:pPr>
              <w:spacing w:line="300" w:lineRule="exact"/>
              <w:jc w:val="left"/>
              <w:rPr>
                <w:rFonts w:ascii="方正书宋_GBK" w:eastAsia="方正书宋_GBK"/>
              </w:rPr>
            </w:pP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2891"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1701" w:type="dxa"/>
            <w:vAlign w:val="center"/>
          </w:tcPr>
          <w:p w:rsidR="00DB642C" w:rsidRPr="001C6C1F" w:rsidRDefault="00DB642C" w:rsidP="005603EC">
            <w:pPr>
              <w:spacing w:line="300" w:lineRule="exact"/>
              <w:jc w:val="left"/>
              <w:rPr>
                <w:rFonts w:ascii="方正书宋_GBK" w:eastAsia="方正书宋_GBK"/>
              </w:rPr>
            </w:pP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2891"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1701" w:type="dxa"/>
            <w:vAlign w:val="center"/>
          </w:tcPr>
          <w:p w:rsidR="00DB642C" w:rsidRPr="001C6C1F" w:rsidRDefault="00DB642C" w:rsidP="005603EC">
            <w:pPr>
              <w:spacing w:line="300" w:lineRule="exact"/>
              <w:jc w:val="left"/>
              <w:rPr>
                <w:rFonts w:ascii="方正书宋_GBK" w:eastAsia="方正书宋_GBK"/>
              </w:rPr>
            </w:pPr>
          </w:p>
        </w:tc>
      </w:tr>
      <w:tr w:rsidR="00DB642C" w:rsidRPr="007E4D52" w:rsidTr="005603EC">
        <w:trPr>
          <w:cantSplit/>
          <w:trHeight w:val="369"/>
          <w:jc w:val="center"/>
        </w:trPr>
        <w:tc>
          <w:tcPr>
            <w:tcW w:w="1134" w:type="dxa"/>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t>满意度指标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服务对象满意度指标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群众满意度</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群众对巡察干部的整体满意度</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bl>
    <w:p w:rsidR="00DB642C" w:rsidRDefault="00DB642C" w:rsidP="001C6C1F">
      <w:pPr>
        <w:rPr>
          <w:rFonts w:ascii="Times New Roman" w:eastAsia="方正仿宋_GBK" w:hAnsi="Times New Roman" w:cs="Times New Roman"/>
          <w:sz w:val="32"/>
          <w:szCs w:val="32"/>
        </w:rPr>
      </w:pPr>
    </w:p>
    <w:p w:rsidR="00DB642C" w:rsidRDefault="00DB642C" w:rsidP="00E73F77">
      <w:pPr>
        <w:ind w:firstLine="560"/>
        <w:rPr>
          <w:rFonts w:ascii="Times New Roman" w:eastAsia="方正仿宋_GBK" w:hAnsi="Times New Roman" w:cs="Times New Roman"/>
          <w:b/>
          <w:sz w:val="32"/>
          <w:szCs w:val="32"/>
        </w:rPr>
      </w:pPr>
      <w:r>
        <w:rPr>
          <w:rFonts w:ascii="Times New Roman" w:eastAsia="方正仿宋_GBK" w:hAnsi="Times New Roman" w:cs="Times New Roman"/>
          <w:sz w:val="32"/>
          <w:szCs w:val="32"/>
        </w:rPr>
        <w:t>7</w:t>
      </w:r>
      <w:r w:rsidRPr="00F159B6">
        <w:rPr>
          <w:rFonts w:ascii="Times New Roman" w:eastAsia="方正仿宋_GBK" w:hAnsi="Times New Roman" w:cs="Times New Roman" w:hint="eastAsia"/>
          <w:sz w:val="32"/>
          <w:szCs w:val="32"/>
        </w:rPr>
        <w:t>、</w:t>
      </w:r>
      <w:r w:rsidRPr="00E73F77">
        <w:rPr>
          <w:rFonts w:ascii="Times New Roman" w:eastAsia="方正仿宋_GBK" w:hAnsi="Times New Roman" w:cs="Times New Roman" w:hint="eastAsia"/>
          <w:b/>
          <w:sz w:val="32"/>
          <w:szCs w:val="32"/>
        </w:rPr>
        <w:t>执法执纪车辆购置经费</w:t>
      </w:r>
      <w:r w:rsidRPr="00F159B6">
        <w:rPr>
          <w:rFonts w:ascii="Times New Roman" w:eastAsia="方正仿宋_GBK" w:hAnsi="Times New Roman" w:cs="Times New Roman" w:hint="eastAsia"/>
          <w:b/>
          <w:sz w:val="32"/>
          <w:szCs w:val="32"/>
        </w:rPr>
        <w:t>项目绩效目标表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DB642C" w:rsidRPr="007E4D52" w:rsidTr="005603EC">
        <w:trPr>
          <w:trHeight w:val="369"/>
          <w:jc w:val="center"/>
        </w:trPr>
        <w:tc>
          <w:tcPr>
            <w:tcW w:w="1134" w:type="dxa"/>
            <w:tcBorders>
              <w:bottom w:val="nil"/>
            </w:tcBorders>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绩效目标</w:t>
            </w:r>
          </w:p>
        </w:tc>
        <w:tc>
          <w:tcPr>
            <w:tcW w:w="8278" w:type="dxa"/>
            <w:tcBorders>
              <w:bottom w:val="nil"/>
            </w:tcBorders>
            <w:vAlign w:val="center"/>
          </w:tcPr>
          <w:p w:rsidR="00DB642C" w:rsidRPr="008B2F9C" w:rsidRDefault="00DB642C" w:rsidP="005603EC">
            <w:pPr>
              <w:spacing w:line="300" w:lineRule="exact"/>
              <w:jc w:val="left"/>
              <w:rPr>
                <w:rFonts w:ascii="方正书宋_GBK" w:eastAsia="方正书宋_GBK"/>
              </w:rPr>
            </w:pPr>
            <w:r w:rsidRPr="008B2F9C">
              <w:rPr>
                <w:rFonts w:ascii="方正书宋_GBK" w:eastAsia="方正书宋_GBK" w:hAnsi="方正书宋_GBK" w:cs="方正书宋_GBK" w:hint="eastAsia"/>
              </w:rPr>
              <w:t>为监督执纪问责、审查调查处置、办案安全等工作提供服务和保障。</w:t>
            </w:r>
          </w:p>
        </w:tc>
      </w:tr>
    </w:tbl>
    <w:p w:rsidR="00DB642C" w:rsidRPr="007E4D52" w:rsidRDefault="00DB642C" w:rsidP="00E73F77">
      <w:pPr>
        <w:spacing w:line="14" w:lineRule="exact"/>
        <w:ind w:firstLineChars="200" w:firstLine="420"/>
        <w:jc w:val="center"/>
        <w:rPr>
          <w:rFonts w:ascii="Times New Roman" w:hAnsi="宋体"/>
        </w:rPr>
      </w:pPr>
      <w:r w:rsidRPr="007E4D5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DB642C" w:rsidRPr="007E4D52" w:rsidTr="005603EC">
        <w:trPr>
          <w:cantSplit/>
          <w:trHeight w:val="397"/>
          <w:tblHeader/>
          <w:jc w:val="center"/>
        </w:trPr>
        <w:tc>
          <w:tcPr>
            <w:tcW w:w="1134"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一级指标</w:t>
            </w:r>
          </w:p>
        </w:tc>
        <w:tc>
          <w:tcPr>
            <w:tcW w:w="1134"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二级指标</w:t>
            </w:r>
          </w:p>
        </w:tc>
        <w:tc>
          <w:tcPr>
            <w:tcW w:w="1276"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三级指标</w:t>
            </w:r>
          </w:p>
        </w:tc>
        <w:tc>
          <w:tcPr>
            <w:tcW w:w="2891"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绩效指标描述</w:t>
            </w:r>
          </w:p>
        </w:tc>
        <w:tc>
          <w:tcPr>
            <w:tcW w:w="1276"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指标值</w:t>
            </w:r>
          </w:p>
        </w:tc>
        <w:tc>
          <w:tcPr>
            <w:tcW w:w="1701"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指标值确定依据</w:t>
            </w:r>
          </w:p>
        </w:tc>
      </w:tr>
      <w:tr w:rsidR="00DB642C" w:rsidRPr="007E4D52" w:rsidTr="005603EC">
        <w:trPr>
          <w:cantSplit/>
          <w:trHeight w:val="369"/>
          <w:jc w:val="center"/>
        </w:trPr>
        <w:tc>
          <w:tcPr>
            <w:tcW w:w="1134" w:type="dxa"/>
            <w:vMerge w:val="restart"/>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t>产出指标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纪律审查保障率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后勤服务工作为纪律审查、监察调查业务的保障率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执法执纪车辆正常运转</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执法执纪车辆正常运转比率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95</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综合利用率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执法执纪车辆综合利用率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故障排除率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故障排除比率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restart"/>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t>效果指标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社会效益指标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综合事务保障率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综合事务工作任务完成情况</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2891"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1701" w:type="dxa"/>
            <w:vAlign w:val="center"/>
          </w:tcPr>
          <w:p w:rsidR="00DB642C" w:rsidRPr="001C6C1F" w:rsidRDefault="00DB642C" w:rsidP="005603EC">
            <w:pPr>
              <w:spacing w:line="300" w:lineRule="exact"/>
              <w:jc w:val="left"/>
              <w:rPr>
                <w:rFonts w:ascii="方正书宋_GBK" w:eastAsia="方正书宋_GBK"/>
              </w:rPr>
            </w:pP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2891"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1701" w:type="dxa"/>
            <w:vAlign w:val="center"/>
          </w:tcPr>
          <w:p w:rsidR="00DB642C" w:rsidRPr="001C6C1F" w:rsidRDefault="00DB642C" w:rsidP="005603EC">
            <w:pPr>
              <w:spacing w:line="300" w:lineRule="exact"/>
              <w:jc w:val="left"/>
              <w:rPr>
                <w:rFonts w:ascii="方正书宋_GBK" w:eastAsia="方正书宋_GBK"/>
              </w:rPr>
            </w:pP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2891"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1701" w:type="dxa"/>
            <w:vAlign w:val="center"/>
          </w:tcPr>
          <w:p w:rsidR="00DB642C" w:rsidRPr="001C6C1F" w:rsidRDefault="00DB642C" w:rsidP="005603EC">
            <w:pPr>
              <w:spacing w:line="300" w:lineRule="exact"/>
              <w:jc w:val="left"/>
              <w:rPr>
                <w:rFonts w:ascii="方正书宋_GBK" w:eastAsia="方正书宋_GBK"/>
              </w:rPr>
            </w:pPr>
          </w:p>
        </w:tc>
      </w:tr>
      <w:tr w:rsidR="00DB642C" w:rsidRPr="007E4D52" w:rsidTr="005603EC">
        <w:trPr>
          <w:cantSplit/>
          <w:trHeight w:val="369"/>
          <w:jc w:val="center"/>
        </w:trPr>
        <w:tc>
          <w:tcPr>
            <w:tcW w:w="1134" w:type="dxa"/>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t>满意度指标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服务对象满意度指标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群众满意度</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群众对纪检监察干部的整体满意度</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bl>
    <w:p w:rsidR="00DB642C" w:rsidRDefault="00DB642C" w:rsidP="001C6C1F">
      <w:pPr>
        <w:rPr>
          <w:rFonts w:ascii="Times New Roman" w:eastAsia="方正仿宋_GBK" w:hAnsi="Times New Roman" w:cs="Times New Roman"/>
          <w:sz w:val="32"/>
          <w:szCs w:val="32"/>
        </w:rPr>
      </w:pPr>
    </w:p>
    <w:p w:rsidR="00DB642C" w:rsidRDefault="00DB642C" w:rsidP="00E73F77">
      <w:pPr>
        <w:ind w:firstLine="560"/>
        <w:rPr>
          <w:rFonts w:ascii="Times New Roman" w:eastAsia="方正仿宋_GBK" w:hAnsi="Times New Roman" w:cs="Times New Roman"/>
          <w:b/>
          <w:sz w:val="32"/>
          <w:szCs w:val="32"/>
        </w:rPr>
      </w:pPr>
      <w:r>
        <w:rPr>
          <w:rFonts w:ascii="Times New Roman" w:eastAsia="方正仿宋_GBK" w:hAnsi="Times New Roman" w:cs="Times New Roman"/>
          <w:sz w:val="32"/>
          <w:szCs w:val="32"/>
        </w:rPr>
        <w:t>8</w:t>
      </w:r>
      <w:r w:rsidRPr="00F159B6">
        <w:rPr>
          <w:rFonts w:ascii="Times New Roman" w:eastAsia="方正仿宋_GBK" w:hAnsi="Times New Roman" w:cs="Times New Roman" w:hint="eastAsia"/>
          <w:sz w:val="32"/>
          <w:szCs w:val="32"/>
        </w:rPr>
        <w:t>、</w:t>
      </w:r>
      <w:r>
        <w:rPr>
          <w:rFonts w:ascii="方正仿宋_GBK" w:eastAsia="方正仿宋_GBK" w:hAnsi="方正仿宋_GBK" w:cs="方正仿宋_GBK" w:hint="eastAsia"/>
          <w:b/>
          <w:sz w:val="28"/>
        </w:rPr>
        <w:t>综合事务管理经费</w:t>
      </w:r>
      <w:r w:rsidRPr="00F159B6">
        <w:rPr>
          <w:rFonts w:ascii="Times New Roman" w:eastAsia="方正仿宋_GBK" w:hAnsi="Times New Roman" w:cs="Times New Roman" w:hint="eastAsia"/>
          <w:b/>
          <w:sz w:val="32"/>
          <w:szCs w:val="32"/>
        </w:rPr>
        <w:t>项目绩效目标表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DB642C" w:rsidRPr="007E4D52" w:rsidTr="005603EC">
        <w:trPr>
          <w:trHeight w:val="369"/>
          <w:jc w:val="center"/>
        </w:trPr>
        <w:tc>
          <w:tcPr>
            <w:tcW w:w="1134" w:type="dxa"/>
            <w:tcBorders>
              <w:bottom w:val="nil"/>
            </w:tcBorders>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绩效目标</w:t>
            </w:r>
          </w:p>
        </w:tc>
        <w:tc>
          <w:tcPr>
            <w:tcW w:w="8278" w:type="dxa"/>
            <w:tcBorders>
              <w:bottom w:val="nil"/>
            </w:tcBorders>
            <w:vAlign w:val="center"/>
          </w:tcPr>
          <w:p w:rsidR="00DB642C" w:rsidRPr="008B2F9C" w:rsidRDefault="00DB642C" w:rsidP="005603EC">
            <w:pPr>
              <w:spacing w:line="300" w:lineRule="exact"/>
              <w:jc w:val="left"/>
              <w:rPr>
                <w:rFonts w:ascii="方正书宋_GBK" w:eastAsia="方正书宋_GBK"/>
              </w:rPr>
            </w:pPr>
            <w:r w:rsidRPr="008B2F9C">
              <w:rPr>
                <w:rFonts w:ascii="方正书宋_GBK" w:eastAsia="方正书宋_GBK" w:hAnsi="方正书宋_GBK" w:cs="方正书宋_GBK" w:hint="eastAsia"/>
              </w:rPr>
              <w:t>为纪检监察业务、党风廉政建设提供服务和保障。</w:t>
            </w:r>
          </w:p>
        </w:tc>
      </w:tr>
    </w:tbl>
    <w:p w:rsidR="00DB642C" w:rsidRPr="007E4D52" w:rsidRDefault="00DB642C" w:rsidP="00E73F77">
      <w:pPr>
        <w:spacing w:line="14" w:lineRule="exact"/>
        <w:ind w:firstLineChars="200" w:firstLine="420"/>
        <w:jc w:val="center"/>
        <w:rPr>
          <w:rFonts w:ascii="Times New Roman" w:hAnsi="宋体"/>
        </w:rPr>
      </w:pPr>
      <w:r w:rsidRPr="007E4D5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DB642C" w:rsidRPr="007E4D52" w:rsidTr="005603EC">
        <w:trPr>
          <w:cantSplit/>
          <w:trHeight w:val="397"/>
          <w:tblHeader/>
          <w:jc w:val="center"/>
        </w:trPr>
        <w:tc>
          <w:tcPr>
            <w:tcW w:w="1134"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一级指标</w:t>
            </w:r>
          </w:p>
        </w:tc>
        <w:tc>
          <w:tcPr>
            <w:tcW w:w="1134"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二级指标</w:t>
            </w:r>
          </w:p>
        </w:tc>
        <w:tc>
          <w:tcPr>
            <w:tcW w:w="1276"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三级指标</w:t>
            </w:r>
          </w:p>
        </w:tc>
        <w:tc>
          <w:tcPr>
            <w:tcW w:w="2891"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绩效指标描述</w:t>
            </w:r>
          </w:p>
        </w:tc>
        <w:tc>
          <w:tcPr>
            <w:tcW w:w="1276"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指标值</w:t>
            </w:r>
          </w:p>
        </w:tc>
        <w:tc>
          <w:tcPr>
            <w:tcW w:w="1701" w:type="dxa"/>
            <w:vAlign w:val="center"/>
          </w:tcPr>
          <w:p w:rsidR="00DB642C" w:rsidRPr="007E4D52" w:rsidRDefault="00DB642C" w:rsidP="005603EC">
            <w:pPr>
              <w:spacing w:line="300" w:lineRule="exact"/>
              <w:jc w:val="center"/>
              <w:rPr>
                <w:rFonts w:ascii="方正书宋_GBK" w:eastAsia="方正书宋_GBK"/>
                <w:b/>
              </w:rPr>
            </w:pPr>
            <w:r w:rsidRPr="007E4D52">
              <w:rPr>
                <w:rFonts w:ascii="方正书宋_GBK" w:eastAsia="方正书宋_GBK" w:hint="eastAsia"/>
                <w:b/>
              </w:rPr>
              <w:t>指标值确定依据</w:t>
            </w:r>
          </w:p>
        </w:tc>
      </w:tr>
      <w:tr w:rsidR="00DB642C" w:rsidRPr="007E4D52" w:rsidTr="005603EC">
        <w:trPr>
          <w:cantSplit/>
          <w:trHeight w:val="369"/>
          <w:jc w:val="center"/>
        </w:trPr>
        <w:tc>
          <w:tcPr>
            <w:tcW w:w="1134" w:type="dxa"/>
            <w:vMerge w:val="restart"/>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lastRenderedPageBreak/>
              <w:t>产出指标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综合事务保障率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综合事务工作任务完成情况</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95</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办公设备故障排除率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办公设备故障排除比率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综合利用率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车辆、设备、设施综合利用率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质量指标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维修及时率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车辆、设备、设施维修、维护及时率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restart"/>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t>效果指标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社会效益指标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培训计划完成率</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按期完成培训计划的比率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2891"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1701" w:type="dxa"/>
            <w:vAlign w:val="center"/>
          </w:tcPr>
          <w:p w:rsidR="00DB642C" w:rsidRPr="001C6C1F" w:rsidRDefault="00DB642C" w:rsidP="005603EC">
            <w:pPr>
              <w:spacing w:line="300" w:lineRule="exact"/>
              <w:jc w:val="left"/>
              <w:rPr>
                <w:rFonts w:ascii="方正书宋_GBK" w:eastAsia="方正书宋_GBK"/>
              </w:rPr>
            </w:pP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2891"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1701" w:type="dxa"/>
            <w:vAlign w:val="center"/>
          </w:tcPr>
          <w:p w:rsidR="00DB642C" w:rsidRPr="001C6C1F" w:rsidRDefault="00DB642C" w:rsidP="005603EC">
            <w:pPr>
              <w:spacing w:line="300" w:lineRule="exact"/>
              <w:jc w:val="left"/>
              <w:rPr>
                <w:rFonts w:ascii="方正书宋_GBK" w:eastAsia="方正书宋_GBK"/>
              </w:rPr>
            </w:pPr>
          </w:p>
        </w:tc>
      </w:tr>
      <w:tr w:rsidR="00DB642C" w:rsidRPr="007E4D52" w:rsidTr="005603EC">
        <w:trPr>
          <w:cantSplit/>
          <w:trHeight w:val="369"/>
          <w:jc w:val="center"/>
        </w:trPr>
        <w:tc>
          <w:tcPr>
            <w:tcW w:w="1134" w:type="dxa"/>
            <w:vMerge/>
            <w:vAlign w:val="center"/>
          </w:tcPr>
          <w:p w:rsidR="00DB642C" w:rsidRPr="007E4D52" w:rsidRDefault="00DB642C" w:rsidP="005603EC">
            <w:pPr>
              <w:spacing w:line="300" w:lineRule="exact"/>
              <w:jc w:val="center"/>
              <w:rPr>
                <w:rFonts w:ascii="方正书宋_GBK" w:eastAsia="方正书宋_GBK"/>
              </w:rPr>
            </w:pPr>
          </w:p>
        </w:tc>
        <w:tc>
          <w:tcPr>
            <w:tcW w:w="1134"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2891" w:type="dxa"/>
            <w:vAlign w:val="center"/>
          </w:tcPr>
          <w:p w:rsidR="00DB642C" w:rsidRPr="001C6C1F" w:rsidRDefault="00DB642C" w:rsidP="005603EC">
            <w:pPr>
              <w:spacing w:line="300" w:lineRule="exact"/>
              <w:jc w:val="left"/>
              <w:rPr>
                <w:rFonts w:ascii="方正书宋_GBK" w:eastAsia="方正书宋_GBK"/>
              </w:rPr>
            </w:pPr>
          </w:p>
        </w:tc>
        <w:tc>
          <w:tcPr>
            <w:tcW w:w="1276" w:type="dxa"/>
            <w:vAlign w:val="center"/>
          </w:tcPr>
          <w:p w:rsidR="00DB642C" w:rsidRPr="001C6C1F" w:rsidRDefault="00DB642C" w:rsidP="005603EC">
            <w:pPr>
              <w:spacing w:line="300" w:lineRule="exact"/>
              <w:jc w:val="left"/>
              <w:rPr>
                <w:rFonts w:ascii="方正书宋_GBK" w:eastAsia="方正书宋_GBK"/>
              </w:rPr>
            </w:pPr>
          </w:p>
        </w:tc>
        <w:tc>
          <w:tcPr>
            <w:tcW w:w="1701" w:type="dxa"/>
            <w:vAlign w:val="center"/>
          </w:tcPr>
          <w:p w:rsidR="00DB642C" w:rsidRPr="001C6C1F" w:rsidRDefault="00DB642C" w:rsidP="005603EC">
            <w:pPr>
              <w:spacing w:line="300" w:lineRule="exact"/>
              <w:jc w:val="left"/>
              <w:rPr>
                <w:rFonts w:ascii="方正书宋_GBK" w:eastAsia="方正书宋_GBK"/>
              </w:rPr>
            </w:pPr>
          </w:p>
        </w:tc>
      </w:tr>
      <w:tr w:rsidR="00DB642C" w:rsidRPr="007E4D52" w:rsidTr="005603EC">
        <w:trPr>
          <w:cantSplit/>
          <w:trHeight w:val="369"/>
          <w:jc w:val="center"/>
        </w:trPr>
        <w:tc>
          <w:tcPr>
            <w:tcW w:w="1134" w:type="dxa"/>
            <w:vAlign w:val="center"/>
          </w:tcPr>
          <w:p w:rsidR="00DB642C" w:rsidRPr="007E4D52" w:rsidRDefault="00DB642C" w:rsidP="005603EC">
            <w:pPr>
              <w:spacing w:line="300" w:lineRule="exact"/>
              <w:jc w:val="center"/>
              <w:rPr>
                <w:rFonts w:ascii="方正书宋_GBK" w:eastAsia="方正书宋_GBK"/>
              </w:rPr>
            </w:pPr>
            <w:r w:rsidRPr="007E4D52">
              <w:rPr>
                <w:rFonts w:ascii="方正书宋_GBK" w:eastAsia="方正书宋_GBK" w:hint="eastAsia"/>
              </w:rPr>
              <w:t>满意度指标</w:t>
            </w:r>
          </w:p>
        </w:tc>
        <w:tc>
          <w:tcPr>
            <w:tcW w:w="1134"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服务对象满意度指标</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服务对象满意度</w:t>
            </w:r>
          </w:p>
        </w:tc>
        <w:tc>
          <w:tcPr>
            <w:tcW w:w="289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服务对象对服务保障工作的满意度</w:t>
            </w:r>
          </w:p>
        </w:tc>
        <w:tc>
          <w:tcPr>
            <w:tcW w:w="1276"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w:t>
            </w:r>
            <w:r w:rsidRPr="001C6C1F">
              <w:rPr>
                <w:rFonts w:ascii="方正书宋_GBK" w:eastAsia="方正书宋_GBK" w:hAnsi="方正书宋_GBK" w:cs="方正书宋_GBK"/>
              </w:rPr>
              <w:t>90</w:t>
            </w:r>
            <w:r w:rsidRPr="001C6C1F">
              <w:rPr>
                <w:rFonts w:ascii="方正书宋_GBK" w:eastAsia="方正书宋_GBK" w:hAnsi="方正书宋_GBK" w:cs="方正书宋_GBK" w:hint="eastAsia"/>
              </w:rPr>
              <w:t>％</w:t>
            </w:r>
          </w:p>
        </w:tc>
        <w:tc>
          <w:tcPr>
            <w:tcW w:w="1701" w:type="dxa"/>
            <w:vAlign w:val="center"/>
          </w:tcPr>
          <w:p w:rsidR="00DB642C" w:rsidRPr="001C6C1F" w:rsidRDefault="00DB642C" w:rsidP="005603EC">
            <w:pPr>
              <w:spacing w:line="300" w:lineRule="exact"/>
              <w:jc w:val="left"/>
              <w:rPr>
                <w:rFonts w:ascii="方正书宋_GBK" w:eastAsia="方正书宋_GBK" w:hAnsi="方正书宋_GBK" w:cs="方正书宋_GBK"/>
              </w:rPr>
            </w:pPr>
            <w:r w:rsidRPr="001C6C1F">
              <w:rPr>
                <w:rFonts w:ascii="方正书宋_GBK" w:eastAsia="方正书宋_GBK" w:hAnsi="方正书宋_GBK" w:cs="方正书宋_GBK" w:hint="eastAsia"/>
              </w:rPr>
              <w:t>依据相关规定</w:t>
            </w:r>
          </w:p>
        </w:tc>
      </w:tr>
    </w:tbl>
    <w:p w:rsidR="00DB642C" w:rsidRPr="00F159B6" w:rsidRDefault="00DB642C" w:rsidP="00E73F77">
      <w:pPr>
        <w:ind w:firstLine="560"/>
        <w:rPr>
          <w:rFonts w:ascii="Times New Roman" w:eastAsia="方正仿宋_GBK" w:hAnsi="Times New Roman" w:cs="Times New Roman"/>
          <w:sz w:val="32"/>
          <w:szCs w:val="32"/>
        </w:rPr>
      </w:pPr>
    </w:p>
    <w:p w:rsidR="00DB642C" w:rsidRDefault="00DB642C">
      <w:pPr>
        <w:autoSpaceDE w:val="0"/>
        <w:autoSpaceDN w:val="0"/>
        <w:adjustRightInd w:val="0"/>
        <w:ind w:firstLineChars="300" w:firstLine="96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DB642C" w:rsidRDefault="00DB642C">
      <w:pPr>
        <w:ind w:firstLineChars="200" w:firstLine="640"/>
        <w:outlineLvl w:val="0"/>
        <w:rPr>
          <w:rFonts w:ascii="Times New Roman" w:eastAsia="仿宋" w:hAnsi="Times New Roman" w:cs="Times New Roman"/>
          <w:sz w:val="32"/>
          <w:szCs w:val="24"/>
        </w:rPr>
      </w:pPr>
      <w:bookmarkStart w:id="2" w:name="_Toc471398468"/>
      <w:r>
        <w:rPr>
          <w:rFonts w:ascii="Times New Roman" w:eastAsia="仿宋" w:hAnsi="Times New Roman" w:cs="Times New Roman"/>
          <w:sz w:val="32"/>
          <w:szCs w:val="24"/>
        </w:rPr>
        <w:t xml:space="preserve"> 2020</w:t>
      </w:r>
      <w:r>
        <w:rPr>
          <w:rFonts w:ascii="Times New Roman" w:eastAsia="仿宋" w:hAnsi="Times New Roman" w:cs="Times New Roman" w:hint="eastAsia"/>
          <w:sz w:val="32"/>
          <w:szCs w:val="24"/>
        </w:rPr>
        <w:t>年，我部门安排政府采购预算</w:t>
      </w:r>
      <w:r>
        <w:rPr>
          <w:rFonts w:ascii="Times New Roman" w:eastAsia="仿宋" w:hAnsi="Times New Roman" w:cs="Times New Roman"/>
          <w:sz w:val="32"/>
          <w:szCs w:val="24"/>
        </w:rPr>
        <w:t>186</w:t>
      </w:r>
      <w:r>
        <w:rPr>
          <w:rFonts w:ascii="Times New Roman" w:eastAsia="仿宋" w:hAnsi="Times New Roman" w:cs="Times New Roman" w:hint="eastAsia"/>
          <w:sz w:val="32"/>
          <w:szCs w:val="24"/>
        </w:rPr>
        <w:t>万元。具体内容见下表。</w:t>
      </w:r>
      <w:bookmarkEnd w:id="2"/>
    </w:p>
    <w:bookmarkStart w:id="3" w:name="_Toc2606"/>
    <w:bookmarkStart w:id="4" w:name="_Toc5362"/>
    <w:p w:rsidR="00DB642C" w:rsidRDefault="00A55AB4" w:rsidP="0056745C">
      <w:pPr>
        <w:outlineLvl w:val="0"/>
        <w:rPr>
          <w:rFonts w:ascii="Times New Roman" w:hAnsi="宋体" w:cs="宋体"/>
          <w:b/>
          <w:sz w:val="32"/>
        </w:rPr>
      </w:pPr>
      <w:r>
        <w:rPr>
          <w:rFonts w:ascii="方正小标宋_GBK" w:eastAsia="方正小标宋_GBK" w:hAnsi="方正小标宋_GBK" w:cs="方正小标宋_GBK"/>
          <w:b/>
          <w:sz w:val="32"/>
        </w:rPr>
        <w:fldChar w:fldCharType="begin"/>
      </w:r>
      <w:r w:rsidR="00DB642C">
        <w:rPr>
          <w:rFonts w:ascii="方正小标宋_GBK" w:eastAsia="方正小标宋_GBK" w:hAnsi="方正小标宋_GBK" w:cs="方正小标宋_GBK"/>
          <w:b/>
          <w:sz w:val="32"/>
        </w:rPr>
        <w:instrText>tc "</w:instrText>
      </w:r>
      <w:r w:rsidR="00DB642C">
        <w:rPr>
          <w:rFonts w:ascii="方正小标宋_GBK" w:eastAsia="方正小标宋_GBK" w:hAnsi="方正小标宋_GBK" w:cs="方正小标宋_GBK" w:hint="eastAsia"/>
          <w:b/>
          <w:sz w:val="32"/>
        </w:rPr>
        <w:instrText>部门政府采购预算</w:instrText>
      </w:r>
      <w:r w:rsidR="00DB642C">
        <w:rPr>
          <w:rFonts w:ascii="方正小标宋_GBK" w:eastAsia="方正小标宋_GBK" w:hAnsi="方正小标宋_GBK" w:cs="方正小标宋_GBK"/>
          <w:b/>
          <w:sz w:val="32"/>
        </w:rPr>
        <w:instrText>" \f A \l 001</w:instrText>
      </w:r>
      <w:r>
        <w:rPr>
          <w:rFonts w:ascii="方正小标宋_GBK" w:eastAsia="方正小标宋_GBK" w:hAnsi="方正小标宋_GBK" w:cs="方正小标宋_GBK"/>
          <w:b/>
          <w:sz w:val="32"/>
        </w:rPr>
        <w:fldChar w:fldCharType="end"/>
      </w:r>
      <w:bookmarkEnd w:id="3"/>
      <w:bookmarkEnd w:id="4"/>
    </w:p>
    <w:tbl>
      <w:tblPr>
        <w:tblW w:w="145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134"/>
        <w:gridCol w:w="1531"/>
        <w:gridCol w:w="1531"/>
        <w:gridCol w:w="709"/>
        <w:gridCol w:w="907"/>
        <w:gridCol w:w="907"/>
        <w:gridCol w:w="1134"/>
        <w:gridCol w:w="1134"/>
        <w:gridCol w:w="935"/>
        <w:gridCol w:w="1050"/>
        <w:gridCol w:w="869"/>
        <w:gridCol w:w="705"/>
      </w:tblGrid>
      <w:tr w:rsidR="00DB642C" w:rsidTr="00727D11">
        <w:trPr>
          <w:cantSplit/>
          <w:tblHeader/>
          <w:jc w:val="center"/>
        </w:trPr>
        <w:tc>
          <w:tcPr>
            <w:tcW w:w="8703" w:type="dxa"/>
            <w:gridSpan w:val="7"/>
            <w:tcBorders>
              <w:top w:val="single" w:sz="6" w:space="0" w:color="FFFFFF"/>
              <w:left w:val="single" w:sz="6" w:space="0" w:color="FFFFFF"/>
              <w:right w:val="single" w:sz="6" w:space="0" w:color="FFFFFF"/>
            </w:tcBorders>
            <w:vAlign w:val="center"/>
          </w:tcPr>
          <w:p w:rsidR="00DB642C" w:rsidRPr="00727D11" w:rsidRDefault="00DB642C" w:rsidP="00727D11">
            <w:pPr>
              <w:spacing w:line="300" w:lineRule="exact"/>
              <w:jc w:val="left"/>
              <w:rPr>
                <w:rFonts w:ascii="方正小标宋_GBK" w:eastAsia="方正小标宋_GBK" w:hAnsi="方正小标宋_GBK" w:cs="方正小标宋_GBK"/>
                <w:b/>
                <w:sz w:val="24"/>
              </w:rPr>
            </w:pPr>
          </w:p>
        </w:tc>
        <w:tc>
          <w:tcPr>
            <w:tcW w:w="5827" w:type="dxa"/>
            <w:gridSpan w:val="6"/>
            <w:tcBorders>
              <w:top w:val="single" w:sz="6" w:space="0" w:color="FFFFFF"/>
              <w:left w:val="single" w:sz="6" w:space="0" w:color="FFFFFF"/>
              <w:right w:val="single" w:sz="6" w:space="0" w:color="FFFFFF"/>
            </w:tcBorders>
            <w:vAlign w:val="center"/>
          </w:tcPr>
          <w:p w:rsidR="00DB642C" w:rsidRPr="00727D11" w:rsidRDefault="00DB642C" w:rsidP="00727D11">
            <w:pPr>
              <w:spacing w:line="300" w:lineRule="exact"/>
              <w:jc w:val="right"/>
              <w:rPr>
                <w:rFonts w:ascii="方正书宋_GBK" w:eastAsia="方正书宋_GBK" w:hAnsi="方正书宋_GBK" w:cs="方正书宋_GBK"/>
                <w:b/>
                <w:sz w:val="24"/>
              </w:rPr>
            </w:pPr>
            <w:r w:rsidRPr="00727D11">
              <w:rPr>
                <w:rFonts w:ascii="方正书宋_GBK" w:eastAsia="方正书宋_GBK" w:hAnsi="方正书宋_GBK" w:cs="方正书宋_GBK" w:hint="eastAsia"/>
                <w:b/>
                <w:sz w:val="24"/>
              </w:rPr>
              <w:t>单位：万元</w:t>
            </w:r>
          </w:p>
        </w:tc>
      </w:tr>
      <w:tr w:rsidR="00DB642C" w:rsidTr="00727D11">
        <w:trPr>
          <w:cantSplit/>
          <w:tblHeader/>
          <w:jc w:val="center"/>
        </w:trPr>
        <w:tc>
          <w:tcPr>
            <w:tcW w:w="3118" w:type="dxa"/>
            <w:gridSpan w:val="2"/>
            <w:vAlign w:val="center"/>
          </w:tcPr>
          <w:p w:rsidR="00DB642C" w:rsidRPr="00727D11" w:rsidRDefault="00DB642C" w:rsidP="00727D11">
            <w:pPr>
              <w:spacing w:line="300" w:lineRule="exact"/>
              <w:jc w:val="center"/>
              <w:rPr>
                <w:rFonts w:ascii="方正书宋_GBK" w:eastAsia="方正书宋_GBK" w:hAnsi="方正书宋_GBK" w:cs="方正书宋_GBK"/>
                <w:b/>
              </w:rPr>
            </w:pPr>
            <w:r w:rsidRPr="00727D11">
              <w:rPr>
                <w:rFonts w:ascii="方正书宋_GBK" w:eastAsia="方正书宋_GBK" w:hAnsi="方正书宋_GBK" w:cs="方正书宋_GBK" w:hint="eastAsia"/>
                <w:b/>
              </w:rPr>
              <w:t>政府采购项目来源</w:t>
            </w:r>
          </w:p>
        </w:tc>
        <w:tc>
          <w:tcPr>
            <w:tcW w:w="1531" w:type="dxa"/>
            <w:vMerge w:val="restart"/>
            <w:vAlign w:val="center"/>
          </w:tcPr>
          <w:p w:rsidR="00DB642C" w:rsidRPr="00727D11" w:rsidRDefault="00DB642C" w:rsidP="00727D11">
            <w:pPr>
              <w:spacing w:line="300" w:lineRule="exact"/>
              <w:jc w:val="center"/>
              <w:rPr>
                <w:rFonts w:ascii="方正书宋_GBK" w:eastAsia="方正书宋_GBK" w:hAnsi="方正书宋_GBK" w:cs="方正书宋_GBK"/>
                <w:b/>
              </w:rPr>
            </w:pPr>
            <w:r w:rsidRPr="00727D11">
              <w:rPr>
                <w:rFonts w:ascii="方正书宋_GBK" w:eastAsia="方正书宋_GBK" w:hAnsi="方正书宋_GBK" w:cs="方正书宋_GBK" w:hint="eastAsia"/>
                <w:b/>
              </w:rPr>
              <w:t>采购物品名称</w:t>
            </w:r>
          </w:p>
        </w:tc>
        <w:tc>
          <w:tcPr>
            <w:tcW w:w="1531" w:type="dxa"/>
            <w:vMerge w:val="restart"/>
            <w:vAlign w:val="center"/>
          </w:tcPr>
          <w:p w:rsidR="00DB642C" w:rsidRPr="00727D11" w:rsidRDefault="00DB642C" w:rsidP="00727D11">
            <w:pPr>
              <w:spacing w:line="300" w:lineRule="exact"/>
              <w:jc w:val="center"/>
              <w:rPr>
                <w:rFonts w:ascii="方正书宋_GBK" w:eastAsia="方正书宋_GBK" w:hAnsi="方正书宋_GBK" w:cs="方正书宋_GBK"/>
                <w:b/>
              </w:rPr>
            </w:pPr>
            <w:r w:rsidRPr="00727D11">
              <w:rPr>
                <w:rFonts w:ascii="方正书宋_GBK" w:eastAsia="方正书宋_GBK" w:hAnsi="方正书宋_GBK" w:cs="方正书宋_GBK" w:hint="eastAsia"/>
                <w:b/>
              </w:rPr>
              <w:t>政府采购目录</w:t>
            </w:r>
            <w:r w:rsidRPr="00727D11">
              <w:rPr>
                <w:rFonts w:ascii="方正书宋_GBK" w:eastAsia="方正书宋_GBK" w:hAnsi="方正书宋_GBK" w:cs="方正书宋_GBK" w:hint="eastAsia"/>
                <w:b/>
              </w:rPr>
              <w:lastRenderedPageBreak/>
              <w:t>序号</w:t>
            </w:r>
          </w:p>
        </w:tc>
        <w:tc>
          <w:tcPr>
            <w:tcW w:w="709" w:type="dxa"/>
            <w:vMerge w:val="restart"/>
            <w:vAlign w:val="center"/>
          </w:tcPr>
          <w:p w:rsidR="00DB642C" w:rsidRPr="00727D11" w:rsidRDefault="00DB642C" w:rsidP="00727D11">
            <w:pPr>
              <w:spacing w:line="300" w:lineRule="exact"/>
              <w:jc w:val="center"/>
              <w:rPr>
                <w:rFonts w:ascii="方正书宋_GBK" w:eastAsia="方正书宋_GBK" w:hAnsi="方正书宋_GBK" w:cs="方正书宋_GBK"/>
                <w:b/>
              </w:rPr>
            </w:pPr>
            <w:r w:rsidRPr="00727D11">
              <w:rPr>
                <w:rFonts w:ascii="方正书宋_GBK" w:eastAsia="方正书宋_GBK" w:hAnsi="方正书宋_GBK" w:cs="方正书宋_GBK" w:hint="eastAsia"/>
                <w:b/>
              </w:rPr>
              <w:lastRenderedPageBreak/>
              <w:t>计量</w:t>
            </w:r>
            <w:r w:rsidRPr="00727D11">
              <w:rPr>
                <w:rFonts w:ascii="方正书宋_GBK" w:eastAsia="方正书宋_GBK" w:hAnsi="方正书宋_GBK" w:cs="方正书宋_GBK"/>
                <w:b/>
              </w:rPr>
              <w:t xml:space="preserve">  </w:t>
            </w:r>
            <w:r w:rsidRPr="00727D11">
              <w:rPr>
                <w:rFonts w:ascii="方正书宋_GBK" w:eastAsia="方正书宋_GBK" w:hAnsi="方正书宋_GBK" w:cs="方正书宋_GBK" w:hint="eastAsia"/>
                <w:b/>
              </w:rPr>
              <w:lastRenderedPageBreak/>
              <w:t>单位</w:t>
            </w:r>
          </w:p>
        </w:tc>
        <w:tc>
          <w:tcPr>
            <w:tcW w:w="907" w:type="dxa"/>
            <w:vMerge w:val="restart"/>
            <w:vAlign w:val="center"/>
          </w:tcPr>
          <w:p w:rsidR="00DB642C" w:rsidRPr="00727D11" w:rsidRDefault="00DB642C" w:rsidP="00727D11">
            <w:pPr>
              <w:spacing w:line="300" w:lineRule="exact"/>
              <w:jc w:val="center"/>
              <w:rPr>
                <w:rFonts w:ascii="方正书宋_GBK" w:eastAsia="方正书宋_GBK" w:hAnsi="方正书宋_GBK" w:cs="方正书宋_GBK"/>
                <w:b/>
              </w:rPr>
            </w:pPr>
            <w:r w:rsidRPr="00727D11">
              <w:rPr>
                <w:rFonts w:ascii="方正书宋_GBK" w:eastAsia="方正书宋_GBK" w:hAnsi="方正书宋_GBK" w:cs="方正书宋_GBK" w:hint="eastAsia"/>
                <w:b/>
              </w:rPr>
              <w:lastRenderedPageBreak/>
              <w:t>数量</w:t>
            </w:r>
          </w:p>
        </w:tc>
        <w:tc>
          <w:tcPr>
            <w:tcW w:w="907" w:type="dxa"/>
            <w:vMerge w:val="restart"/>
            <w:vAlign w:val="center"/>
          </w:tcPr>
          <w:p w:rsidR="00DB642C" w:rsidRPr="00727D11" w:rsidRDefault="00DB642C" w:rsidP="00727D11">
            <w:pPr>
              <w:spacing w:line="300" w:lineRule="exact"/>
              <w:jc w:val="center"/>
              <w:rPr>
                <w:rFonts w:ascii="方正书宋_GBK" w:eastAsia="方正书宋_GBK" w:hAnsi="方正书宋_GBK" w:cs="方正书宋_GBK"/>
                <w:b/>
              </w:rPr>
            </w:pPr>
            <w:r w:rsidRPr="00727D11">
              <w:rPr>
                <w:rFonts w:ascii="方正书宋_GBK" w:eastAsia="方正书宋_GBK" w:hAnsi="方正书宋_GBK" w:cs="方正书宋_GBK" w:hint="eastAsia"/>
                <w:b/>
              </w:rPr>
              <w:t>单价</w:t>
            </w:r>
          </w:p>
        </w:tc>
        <w:tc>
          <w:tcPr>
            <w:tcW w:w="5827" w:type="dxa"/>
            <w:gridSpan w:val="6"/>
            <w:vAlign w:val="center"/>
          </w:tcPr>
          <w:p w:rsidR="00DB642C" w:rsidRPr="00727D11" w:rsidRDefault="00DB642C" w:rsidP="00727D11">
            <w:pPr>
              <w:spacing w:line="300" w:lineRule="exact"/>
              <w:jc w:val="center"/>
              <w:rPr>
                <w:rFonts w:ascii="方正书宋_GBK" w:eastAsia="方正书宋_GBK" w:hAnsi="方正书宋_GBK" w:cs="方正书宋_GBK"/>
                <w:b/>
              </w:rPr>
            </w:pPr>
            <w:r w:rsidRPr="00727D11">
              <w:rPr>
                <w:rFonts w:ascii="方正书宋_GBK" w:eastAsia="方正书宋_GBK" w:hAnsi="方正书宋_GBK" w:cs="方正书宋_GBK" w:hint="eastAsia"/>
                <w:b/>
              </w:rPr>
              <w:t>政府采购金额（当年部门预算安排资金）</w:t>
            </w:r>
          </w:p>
        </w:tc>
      </w:tr>
      <w:tr w:rsidR="00DB642C" w:rsidTr="00727D11">
        <w:trPr>
          <w:cantSplit/>
          <w:tblHeader/>
          <w:jc w:val="center"/>
        </w:trPr>
        <w:tc>
          <w:tcPr>
            <w:tcW w:w="1984" w:type="dxa"/>
            <w:vAlign w:val="center"/>
          </w:tcPr>
          <w:p w:rsidR="00DB642C" w:rsidRPr="00727D11" w:rsidRDefault="00DB642C" w:rsidP="00727D11">
            <w:pPr>
              <w:spacing w:line="300" w:lineRule="exact"/>
              <w:jc w:val="center"/>
              <w:rPr>
                <w:rFonts w:ascii="方正书宋_GBK" w:eastAsia="方正书宋_GBK" w:hAnsi="方正书宋_GBK" w:cs="方正书宋_GBK"/>
                <w:b/>
              </w:rPr>
            </w:pPr>
            <w:r w:rsidRPr="00727D11">
              <w:rPr>
                <w:rFonts w:ascii="方正书宋_GBK" w:eastAsia="方正书宋_GBK" w:hAnsi="方正书宋_GBK" w:cs="方正书宋_GBK" w:hint="eastAsia"/>
                <w:b/>
              </w:rPr>
              <w:lastRenderedPageBreak/>
              <w:t>项目名称</w:t>
            </w:r>
          </w:p>
        </w:tc>
        <w:tc>
          <w:tcPr>
            <w:tcW w:w="1134" w:type="dxa"/>
            <w:vAlign w:val="center"/>
          </w:tcPr>
          <w:p w:rsidR="00DB642C" w:rsidRPr="00727D11" w:rsidRDefault="00DB642C" w:rsidP="00727D11">
            <w:pPr>
              <w:spacing w:line="300" w:lineRule="exact"/>
              <w:jc w:val="center"/>
              <w:rPr>
                <w:rFonts w:ascii="方正书宋_GBK" w:eastAsia="方正书宋_GBK" w:hAnsi="方正书宋_GBK" w:cs="方正书宋_GBK"/>
                <w:b/>
              </w:rPr>
            </w:pPr>
            <w:r w:rsidRPr="00727D11">
              <w:rPr>
                <w:rFonts w:ascii="方正书宋_GBK" w:eastAsia="方正书宋_GBK" w:hAnsi="方正书宋_GBK" w:cs="方正书宋_GBK" w:hint="eastAsia"/>
                <w:b/>
              </w:rPr>
              <w:t>预算资金</w:t>
            </w:r>
          </w:p>
        </w:tc>
        <w:tc>
          <w:tcPr>
            <w:tcW w:w="1531" w:type="dxa"/>
            <w:vMerge/>
          </w:tcPr>
          <w:p w:rsidR="00DB642C" w:rsidRPr="00727D11" w:rsidRDefault="00DB642C" w:rsidP="00727D11">
            <w:pPr>
              <w:spacing w:line="300" w:lineRule="exact"/>
              <w:jc w:val="left"/>
              <w:outlineLvl w:val="0"/>
              <w:rPr>
                <w:rFonts w:ascii="方正小标宋_GBK" w:eastAsia="方正小标宋_GBK" w:hAnsi="方正小标宋_GBK" w:cs="方正小标宋_GBK"/>
                <w:b/>
                <w:sz w:val="32"/>
              </w:rPr>
            </w:pPr>
          </w:p>
        </w:tc>
        <w:tc>
          <w:tcPr>
            <w:tcW w:w="1531" w:type="dxa"/>
            <w:vMerge/>
          </w:tcPr>
          <w:p w:rsidR="00DB642C" w:rsidRPr="00727D11" w:rsidRDefault="00DB642C" w:rsidP="00727D11">
            <w:pPr>
              <w:spacing w:line="300" w:lineRule="exact"/>
              <w:jc w:val="left"/>
              <w:outlineLvl w:val="0"/>
              <w:rPr>
                <w:rFonts w:ascii="方正小标宋_GBK" w:eastAsia="方正小标宋_GBK" w:hAnsi="方正小标宋_GBK" w:cs="方正小标宋_GBK"/>
                <w:b/>
                <w:sz w:val="32"/>
              </w:rPr>
            </w:pPr>
          </w:p>
        </w:tc>
        <w:tc>
          <w:tcPr>
            <w:tcW w:w="709" w:type="dxa"/>
            <w:vMerge/>
          </w:tcPr>
          <w:p w:rsidR="00DB642C" w:rsidRPr="00727D11" w:rsidRDefault="00DB642C" w:rsidP="00727D11">
            <w:pPr>
              <w:spacing w:line="300" w:lineRule="exact"/>
              <w:jc w:val="left"/>
              <w:outlineLvl w:val="0"/>
              <w:rPr>
                <w:rFonts w:ascii="方正小标宋_GBK" w:eastAsia="方正小标宋_GBK" w:hAnsi="方正小标宋_GBK" w:cs="方正小标宋_GBK"/>
                <w:b/>
                <w:sz w:val="32"/>
              </w:rPr>
            </w:pPr>
          </w:p>
        </w:tc>
        <w:tc>
          <w:tcPr>
            <w:tcW w:w="907" w:type="dxa"/>
            <w:vMerge/>
          </w:tcPr>
          <w:p w:rsidR="00DB642C" w:rsidRPr="00727D11" w:rsidRDefault="00DB642C" w:rsidP="00727D11">
            <w:pPr>
              <w:spacing w:line="300" w:lineRule="exact"/>
              <w:jc w:val="left"/>
              <w:outlineLvl w:val="0"/>
              <w:rPr>
                <w:rFonts w:ascii="方正小标宋_GBK" w:eastAsia="方正小标宋_GBK" w:hAnsi="方正小标宋_GBK" w:cs="方正小标宋_GBK"/>
                <w:b/>
                <w:sz w:val="32"/>
              </w:rPr>
            </w:pPr>
          </w:p>
        </w:tc>
        <w:tc>
          <w:tcPr>
            <w:tcW w:w="907" w:type="dxa"/>
            <w:vMerge/>
          </w:tcPr>
          <w:p w:rsidR="00DB642C" w:rsidRPr="00727D11" w:rsidRDefault="00DB642C" w:rsidP="00727D11">
            <w:pPr>
              <w:spacing w:line="300" w:lineRule="exact"/>
              <w:jc w:val="left"/>
              <w:outlineLvl w:val="0"/>
              <w:rPr>
                <w:rFonts w:ascii="方正小标宋_GBK" w:eastAsia="方正小标宋_GBK" w:hAnsi="方正小标宋_GBK" w:cs="方正小标宋_GBK"/>
                <w:b/>
                <w:sz w:val="32"/>
              </w:rPr>
            </w:pPr>
          </w:p>
        </w:tc>
        <w:tc>
          <w:tcPr>
            <w:tcW w:w="1134" w:type="dxa"/>
            <w:vAlign w:val="center"/>
          </w:tcPr>
          <w:p w:rsidR="00DB642C" w:rsidRPr="00727D11" w:rsidRDefault="00DB642C" w:rsidP="00727D11">
            <w:pPr>
              <w:spacing w:line="300" w:lineRule="exact"/>
              <w:jc w:val="center"/>
              <w:rPr>
                <w:rFonts w:ascii="方正书宋_GBK" w:eastAsia="方正书宋_GBK" w:hAnsi="方正书宋_GBK" w:cs="方正书宋_GBK"/>
                <w:b/>
              </w:rPr>
            </w:pPr>
            <w:r w:rsidRPr="00727D11">
              <w:rPr>
                <w:rFonts w:ascii="方正书宋_GBK" w:eastAsia="方正书宋_GBK" w:hAnsi="方正书宋_GBK" w:cs="方正书宋_GBK" w:hint="eastAsia"/>
                <w:b/>
              </w:rPr>
              <w:t>合计</w:t>
            </w:r>
          </w:p>
        </w:tc>
        <w:tc>
          <w:tcPr>
            <w:tcW w:w="1134" w:type="dxa"/>
            <w:vAlign w:val="center"/>
          </w:tcPr>
          <w:p w:rsidR="00DB642C" w:rsidRPr="00727D11" w:rsidRDefault="00DB642C" w:rsidP="00727D11">
            <w:pPr>
              <w:spacing w:line="300" w:lineRule="exact"/>
              <w:jc w:val="center"/>
              <w:rPr>
                <w:rFonts w:ascii="方正书宋_GBK" w:eastAsia="方正书宋_GBK" w:hAnsi="方正书宋_GBK" w:cs="方正书宋_GBK"/>
                <w:b/>
              </w:rPr>
            </w:pPr>
            <w:r w:rsidRPr="00727D11">
              <w:rPr>
                <w:rFonts w:ascii="方正书宋_GBK" w:eastAsia="方正书宋_GBK" w:hAnsi="方正书宋_GBK" w:cs="方正书宋_GBK" w:hint="eastAsia"/>
                <w:b/>
              </w:rPr>
              <w:t>一般公共预算拨款</w:t>
            </w:r>
          </w:p>
        </w:tc>
        <w:tc>
          <w:tcPr>
            <w:tcW w:w="935" w:type="dxa"/>
            <w:vAlign w:val="center"/>
          </w:tcPr>
          <w:p w:rsidR="00DB642C" w:rsidRPr="00727D11" w:rsidRDefault="00DB642C" w:rsidP="00727D11">
            <w:pPr>
              <w:spacing w:line="300" w:lineRule="exact"/>
              <w:jc w:val="center"/>
              <w:rPr>
                <w:rFonts w:ascii="方正书宋_GBK" w:eastAsia="方正书宋_GBK" w:hAnsi="方正书宋_GBK" w:cs="方正书宋_GBK"/>
                <w:b/>
              </w:rPr>
            </w:pPr>
            <w:r w:rsidRPr="00727D11">
              <w:rPr>
                <w:rFonts w:ascii="方正书宋_GBK" w:eastAsia="方正书宋_GBK" w:hAnsi="方正书宋_GBK" w:cs="方正书宋_GBK" w:hint="eastAsia"/>
                <w:b/>
              </w:rPr>
              <w:t>基金预算拨款</w:t>
            </w:r>
          </w:p>
        </w:tc>
        <w:tc>
          <w:tcPr>
            <w:tcW w:w="1050" w:type="dxa"/>
            <w:vAlign w:val="center"/>
          </w:tcPr>
          <w:p w:rsidR="00DB642C" w:rsidRPr="00727D11" w:rsidRDefault="00DB642C" w:rsidP="00727D11">
            <w:pPr>
              <w:spacing w:line="300" w:lineRule="exact"/>
              <w:jc w:val="center"/>
              <w:rPr>
                <w:rFonts w:ascii="方正书宋_GBK" w:eastAsia="方正书宋_GBK" w:hAnsi="方正书宋_GBK" w:cs="方正书宋_GBK"/>
                <w:b/>
              </w:rPr>
            </w:pPr>
            <w:r w:rsidRPr="00727D11">
              <w:rPr>
                <w:rFonts w:ascii="方正书宋_GBK" w:eastAsia="方正书宋_GBK" w:hAnsi="方正书宋_GBK" w:cs="方正书宋_GBK" w:hint="eastAsia"/>
                <w:b/>
              </w:rPr>
              <w:t>国有资本经营预算拨款</w:t>
            </w:r>
          </w:p>
        </w:tc>
        <w:tc>
          <w:tcPr>
            <w:tcW w:w="869" w:type="dxa"/>
            <w:vAlign w:val="center"/>
          </w:tcPr>
          <w:p w:rsidR="00DB642C" w:rsidRPr="00727D11" w:rsidRDefault="00DB642C" w:rsidP="00727D11">
            <w:pPr>
              <w:spacing w:line="300" w:lineRule="exact"/>
              <w:jc w:val="center"/>
              <w:rPr>
                <w:rFonts w:ascii="方正书宋_GBK" w:eastAsia="方正书宋_GBK" w:hAnsi="方正书宋_GBK" w:cs="方正书宋_GBK"/>
                <w:b/>
              </w:rPr>
            </w:pPr>
            <w:r w:rsidRPr="00727D11">
              <w:rPr>
                <w:rFonts w:ascii="方正书宋_GBK" w:eastAsia="方正书宋_GBK" w:hAnsi="方正书宋_GBK" w:cs="方正书宋_GBK" w:hint="eastAsia"/>
                <w:b/>
              </w:rPr>
              <w:t>财政专户核拨</w:t>
            </w:r>
          </w:p>
        </w:tc>
        <w:tc>
          <w:tcPr>
            <w:tcW w:w="705" w:type="dxa"/>
            <w:vAlign w:val="center"/>
          </w:tcPr>
          <w:p w:rsidR="00DB642C" w:rsidRPr="00727D11" w:rsidRDefault="00DB642C" w:rsidP="00727D11">
            <w:pPr>
              <w:spacing w:line="300" w:lineRule="exact"/>
              <w:jc w:val="center"/>
              <w:rPr>
                <w:rFonts w:ascii="方正书宋_GBK" w:eastAsia="方正书宋_GBK" w:hAnsi="方正书宋_GBK" w:cs="方正书宋_GBK"/>
                <w:b/>
              </w:rPr>
            </w:pPr>
            <w:r w:rsidRPr="00727D11">
              <w:rPr>
                <w:rFonts w:ascii="方正书宋_GBK" w:eastAsia="方正书宋_GBK" w:hAnsi="方正书宋_GBK" w:cs="方正书宋_GBK" w:hint="eastAsia"/>
                <w:b/>
              </w:rPr>
              <w:t>其他来源收入</w:t>
            </w:r>
          </w:p>
        </w:tc>
      </w:tr>
      <w:tr w:rsidR="00DB642C" w:rsidTr="00727D11">
        <w:trPr>
          <w:cantSplit/>
          <w:jc w:val="center"/>
        </w:trPr>
        <w:tc>
          <w:tcPr>
            <w:tcW w:w="1984" w:type="dxa"/>
            <w:vAlign w:val="center"/>
          </w:tcPr>
          <w:p w:rsidR="00DB642C" w:rsidRPr="00727D11" w:rsidRDefault="00DB642C" w:rsidP="00727D11">
            <w:pPr>
              <w:spacing w:line="300" w:lineRule="exact"/>
              <w:jc w:val="center"/>
              <w:rPr>
                <w:rFonts w:ascii="方正书宋_GBK" w:eastAsia="方正书宋_GBK" w:hAnsi="方正书宋_GBK" w:cs="方正书宋_GBK"/>
              </w:rPr>
            </w:pPr>
            <w:r w:rsidRPr="00727D11">
              <w:rPr>
                <w:rFonts w:ascii="方正书宋_GBK" w:eastAsia="方正书宋_GBK" w:hAnsi="方正书宋_GBK" w:cs="方正书宋_GBK" w:hint="eastAsia"/>
              </w:rPr>
              <w:lastRenderedPageBreak/>
              <w:t>中国共产党深州市纪律检查委员会小计</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p>
        </w:tc>
        <w:tc>
          <w:tcPr>
            <w:tcW w:w="709" w:type="dxa"/>
            <w:vAlign w:val="center"/>
          </w:tcPr>
          <w:p w:rsidR="00DB642C" w:rsidRPr="00727D11" w:rsidRDefault="00DB642C" w:rsidP="00727D11">
            <w:pPr>
              <w:spacing w:line="300" w:lineRule="exact"/>
              <w:jc w:val="center"/>
              <w:rPr>
                <w:rFonts w:ascii="方正书宋_GBK" w:eastAsia="方正书宋_GBK" w:hAnsi="方正书宋_GBK" w:cs="方正书宋_GBK"/>
              </w:rPr>
            </w:pP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186.00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186.00</w:t>
            </w:r>
          </w:p>
        </w:tc>
        <w:tc>
          <w:tcPr>
            <w:tcW w:w="93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1050"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869"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70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r>
      <w:tr w:rsidR="00DB642C" w:rsidTr="00727D11">
        <w:trPr>
          <w:cantSplit/>
          <w:jc w:val="center"/>
        </w:trPr>
        <w:tc>
          <w:tcPr>
            <w:tcW w:w="1984"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廉政教育基地维护经费</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80.00</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其他建筑物、构筑物修缮</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rPr>
              <w:t>B0899</w:t>
            </w:r>
          </w:p>
        </w:tc>
        <w:tc>
          <w:tcPr>
            <w:tcW w:w="709" w:type="dxa"/>
            <w:vAlign w:val="center"/>
          </w:tcPr>
          <w:p w:rsidR="00DB642C" w:rsidRPr="00727D11" w:rsidRDefault="00DB642C" w:rsidP="00727D11">
            <w:pPr>
              <w:spacing w:line="300" w:lineRule="exact"/>
              <w:jc w:val="center"/>
              <w:rPr>
                <w:rFonts w:ascii="方正书宋_GBK" w:eastAsia="方正书宋_GBK" w:hAnsi="方正书宋_GBK" w:cs="方正书宋_GBK"/>
              </w:rPr>
            </w:pPr>
            <w:r w:rsidRPr="00727D11">
              <w:rPr>
                <w:rFonts w:ascii="方正书宋_GBK" w:eastAsia="方正书宋_GBK" w:hAnsi="方正书宋_GBK" w:cs="方正书宋_GBK" w:hint="eastAsia"/>
              </w:rPr>
              <w:t>项</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1.00</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80.00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80.00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80.00</w:t>
            </w:r>
          </w:p>
        </w:tc>
        <w:tc>
          <w:tcPr>
            <w:tcW w:w="93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1050"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869"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70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r>
      <w:tr w:rsidR="00DB642C" w:rsidTr="00727D11">
        <w:trPr>
          <w:cantSplit/>
          <w:jc w:val="center"/>
        </w:trPr>
        <w:tc>
          <w:tcPr>
            <w:tcW w:w="1984"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执法执纪车辆购置经费</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36.00</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其他乘用车（轿车）</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rPr>
              <w:t>A02030599</w:t>
            </w:r>
          </w:p>
        </w:tc>
        <w:tc>
          <w:tcPr>
            <w:tcW w:w="709" w:type="dxa"/>
            <w:vAlign w:val="center"/>
          </w:tcPr>
          <w:p w:rsidR="00DB642C" w:rsidRPr="00727D11" w:rsidRDefault="00DB642C" w:rsidP="00727D11">
            <w:pPr>
              <w:spacing w:line="300" w:lineRule="exact"/>
              <w:jc w:val="center"/>
              <w:rPr>
                <w:rFonts w:ascii="方正书宋_GBK" w:eastAsia="方正书宋_GBK" w:hAnsi="方正书宋_GBK" w:cs="方正书宋_GBK"/>
              </w:rPr>
            </w:pPr>
            <w:r w:rsidRPr="00727D11">
              <w:rPr>
                <w:rFonts w:ascii="方正书宋_GBK" w:eastAsia="方正书宋_GBK" w:hAnsi="方正书宋_GBK" w:cs="方正书宋_GBK" w:hint="eastAsia"/>
              </w:rPr>
              <w:t>辆</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2.00</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18.00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36.00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36.00</w:t>
            </w:r>
          </w:p>
        </w:tc>
        <w:tc>
          <w:tcPr>
            <w:tcW w:w="93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1050"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869"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70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r>
      <w:tr w:rsidR="00DB642C" w:rsidTr="00727D11">
        <w:trPr>
          <w:cantSplit/>
          <w:jc w:val="center"/>
        </w:trPr>
        <w:tc>
          <w:tcPr>
            <w:tcW w:w="1984"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办公办案设备购置经费</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70.00</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其他视频会议系统设备</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rPr>
              <w:t>A02080899</w:t>
            </w:r>
          </w:p>
        </w:tc>
        <w:tc>
          <w:tcPr>
            <w:tcW w:w="709" w:type="dxa"/>
            <w:vAlign w:val="center"/>
          </w:tcPr>
          <w:p w:rsidR="00DB642C" w:rsidRPr="00727D11" w:rsidRDefault="00DB642C" w:rsidP="00727D11">
            <w:pPr>
              <w:spacing w:line="300" w:lineRule="exact"/>
              <w:jc w:val="center"/>
              <w:rPr>
                <w:rFonts w:ascii="方正书宋_GBK" w:eastAsia="方正书宋_GBK" w:hAnsi="方正书宋_GBK" w:cs="方正书宋_GBK"/>
              </w:rPr>
            </w:pPr>
            <w:r w:rsidRPr="00727D11">
              <w:rPr>
                <w:rFonts w:ascii="方正书宋_GBK" w:eastAsia="方正书宋_GBK" w:hAnsi="方正书宋_GBK" w:cs="方正书宋_GBK" w:hint="eastAsia"/>
              </w:rPr>
              <w:t>套</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1.00</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5.00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5.00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5.00</w:t>
            </w:r>
          </w:p>
        </w:tc>
        <w:tc>
          <w:tcPr>
            <w:tcW w:w="93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1050"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869"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70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r>
      <w:tr w:rsidR="00DB642C" w:rsidTr="00727D11">
        <w:trPr>
          <w:cantSplit/>
          <w:jc w:val="center"/>
        </w:trPr>
        <w:tc>
          <w:tcPr>
            <w:tcW w:w="1984"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办公办案设备购置经费</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70.00</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木制台、桌类</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rPr>
              <w:t>A060205</w:t>
            </w:r>
          </w:p>
        </w:tc>
        <w:tc>
          <w:tcPr>
            <w:tcW w:w="709" w:type="dxa"/>
            <w:vAlign w:val="center"/>
          </w:tcPr>
          <w:p w:rsidR="00DB642C" w:rsidRPr="00727D11" w:rsidRDefault="00DB642C" w:rsidP="00727D11">
            <w:pPr>
              <w:spacing w:line="300" w:lineRule="exact"/>
              <w:jc w:val="center"/>
              <w:rPr>
                <w:rFonts w:ascii="方正书宋_GBK" w:eastAsia="方正书宋_GBK" w:hAnsi="方正书宋_GBK" w:cs="方正书宋_GBK"/>
              </w:rPr>
            </w:pPr>
            <w:r w:rsidRPr="00727D11">
              <w:rPr>
                <w:rFonts w:ascii="方正书宋_GBK" w:eastAsia="方正书宋_GBK" w:hAnsi="方正书宋_GBK" w:cs="方正书宋_GBK" w:hint="eastAsia"/>
              </w:rPr>
              <w:t>张</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15.00</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0.20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3.00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3.00</w:t>
            </w:r>
          </w:p>
        </w:tc>
        <w:tc>
          <w:tcPr>
            <w:tcW w:w="93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1050"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869"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70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r>
      <w:tr w:rsidR="00DB642C" w:rsidTr="00727D11">
        <w:trPr>
          <w:cantSplit/>
          <w:jc w:val="center"/>
        </w:trPr>
        <w:tc>
          <w:tcPr>
            <w:tcW w:w="1984"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办公办案设备购置经费</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70.00</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其他柜类</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rPr>
              <w:t>A060599</w:t>
            </w:r>
          </w:p>
        </w:tc>
        <w:tc>
          <w:tcPr>
            <w:tcW w:w="709" w:type="dxa"/>
            <w:vAlign w:val="center"/>
          </w:tcPr>
          <w:p w:rsidR="00DB642C" w:rsidRPr="00727D11" w:rsidRDefault="00DB642C" w:rsidP="00727D11">
            <w:pPr>
              <w:spacing w:line="300" w:lineRule="exact"/>
              <w:jc w:val="center"/>
              <w:rPr>
                <w:rFonts w:ascii="方正书宋_GBK" w:eastAsia="方正书宋_GBK" w:hAnsi="方正书宋_GBK" w:cs="方正书宋_GBK"/>
              </w:rPr>
            </w:pPr>
            <w:r w:rsidRPr="00727D11">
              <w:rPr>
                <w:rFonts w:ascii="方正书宋_GBK" w:eastAsia="方正书宋_GBK" w:hAnsi="方正书宋_GBK" w:cs="方正书宋_GBK" w:hint="eastAsia"/>
              </w:rPr>
              <w:t>个</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10.00</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0.10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1.00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1.00</w:t>
            </w:r>
          </w:p>
        </w:tc>
        <w:tc>
          <w:tcPr>
            <w:tcW w:w="93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1050"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869"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70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r>
      <w:tr w:rsidR="00DB642C" w:rsidTr="00727D11">
        <w:trPr>
          <w:cantSplit/>
          <w:jc w:val="center"/>
        </w:trPr>
        <w:tc>
          <w:tcPr>
            <w:tcW w:w="1984"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办公办案设备购置经费</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70.00</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便携式计算机</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rPr>
              <w:t>A02010105</w:t>
            </w:r>
          </w:p>
        </w:tc>
        <w:tc>
          <w:tcPr>
            <w:tcW w:w="709" w:type="dxa"/>
            <w:vAlign w:val="center"/>
          </w:tcPr>
          <w:p w:rsidR="00DB642C" w:rsidRPr="00727D11" w:rsidRDefault="00DB642C" w:rsidP="00727D11">
            <w:pPr>
              <w:spacing w:line="300" w:lineRule="exact"/>
              <w:jc w:val="center"/>
              <w:rPr>
                <w:rFonts w:ascii="方正书宋_GBK" w:eastAsia="方正书宋_GBK" w:hAnsi="方正书宋_GBK" w:cs="方正书宋_GBK"/>
              </w:rPr>
            </w:pPr>
            <w:r w:rsidRPr="00727D11">
              <w:rPr>
                <w:rFonts w:ascii="方正书宋_GBK" w:eastAsia="方正书宋_GBK" w:hAnsi="方正书宋_GBK" w:cs="方正书宋_GBK" w:hint="eastAsia"/>
              </w:rPr>
              <w:t>台</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15.00</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0.60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9.00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9.00</w:t>
            </w:r>
          </w:p>
        </w:tc>
        <w:tc>
          <w:tcPr>
            <w:tcW w:w="93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1050"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869"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70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r>
      <w:tr w:rsidR="00DB642C" w:rsidTr="00727D11">
        <w:trPr>
          <w:cantSplit/>
          <w:jc w:val="center"/>
        </w:trPr>
        <w:tc>
          <w:tcPr>
            <w:tcW w:w="1984"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办公办案设备购置经费</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70.00</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其他打印设备</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rPr>
              <w:t>A0201060199</w:t>
            </w:r>
          </w:p>
        </w:tc>
        <w:tc>
          <w:tcPr>
            <w:tcW w:w="709" w:type="dxa"/>
            <w:vAlign w:val="center"/>
          </w:tcPr>
          <w:p w:rsidR="00DB642C" w:rsidRPr="00727D11" w:rsidRDefault="00DB642C" w:rsidP="00727D11">
            <w:pPr>
              <w:spacing w:line="300" w:lineRule="exact"/>
              <w:jc w:val="center"/>
              <w:rPr>
                <w:rFonts w:ascii="方正书宋_GBK" w:eastAsia="方正书宋_GBK" w:hAnsi="方正书宋_GBK" w:cs="方正书宋_GBK"/>
              </w:rPr>
            </w:pPr>
            <w:r w:rsidRPr="00727D11">
              <w:rPr>
                <w:rFonts w:ascii="方正书宋_GBK" w:eastAsia="方正书宋_GBK" w:hAnsi="方正书宋_GBK" w:cs="方正书宋_GBK" w:hint="eastAsia"/>
              </w:rPr>
              <w:t>台</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15.00</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0.20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3.00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3.00</w:t>
            </w:r>
          </w:p>
        </w:tc>
        <w:tc>
          <w:tcPr>
            <w:tcW w:w="93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1050"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869"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70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r>
      <w:tr w:rsidR="00DB642C" w:rsidTr="00727D11">
        <w:trPr>
          <w:cantSplit/>
          <w:jc w:val="center"/>
        </w:trPr>
        <w:tc>
          <w:tcPr>
            <w:tcW w:w="1984"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办公办案设备购置经费</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70.00</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复印机</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rPr>
              <w:t>A020201</w:t>
            </w:r>
          </w:p>
        </w:tc>
        <w:tc>
          <w:tcPr>
            <w:tcW w:w="709" w:type="dxa"/>
            <w:vAlign w:val="center"/>
          </w:tcPr>
          <w:p w:rsidR="00DB642C" w:rsidRPr="00727D11" w:rsidRDefault="00DB642C" w:rsidP="00727D11">
            <w:pPr>
              <w:spacing w:line="300" w:lineRule="exact"/>
              <w:jc w:val="center"/>
              <w:rPr>
                <w:rFonts w:ascii="方正书宋_GBK" w:eastAsia="方正书宋_GBK" w:hAnsi="方正书宋_GBK" w:cs="方正书宋_GBK"/>
              </w:rPr>
            </w:pPr>
            <w:r w:rsidRPr="00727D11">
              <w:rPr>
                <w:rFonts w:ascii="方正书宋_GBK" w:eastAsia="方正书宋_GBK" w:hAnsi="方正书宋_GBK" w:cs="方正书宋_GBK" w:hint="eastAsia"/>
              </w:rPr>
              <w:t>台</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2.00</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2.00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4.00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4.00</w:t>
            </w:r>
          </w:p>
        </w:tc>
        <w:tc>
          <w:tcPr>
            <w:tcW w:w="93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1050"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869"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70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r>
      <w:tr w:rsidR="00DB642C" w:rsidTr="00727D11">
        <w:trPr>
          <w:cantSplit/>
          <w:jc w:val="center"/>
        </w:trPr>
        <w:tc>
          <w:tcPr>
            <w:tcW w:w="1984"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办公办案设备购置经费</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70.00</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hint="eastAsia"/>
              </w:rPr>
              <w:t>其他办公设备</w:t>
            </w:r>
          </w:p>
        </w:tc>
        <w:tc>
          <w:tcPr>
            <w:tcW w:w="1531" w:type="dxa"/>
            <w:vAlign w:val="center"/>
          </w:tcPr>
          <w:p w:rsidR="00DB642C" w:rsidRPr="00727D11" w:rsidRDefault="00DB642C" w:rsidP="00727D11">
            <w:pPr>
              <w:spacing w:line="300" w:lineRule="exact"/>
              <w:jc w:val="left"/>
              <w:rPr>
                <w:rFonts w:ascii="方正书宋_GBK" w:eastAsia="方正书宋_GBK" w:hAnsi="方正书宋_GBK" w:cs="方正书宋_GBK"/>
              </w:rPr>
            </w:pPr>
            <w:r w:rsidRPr="00727D11">
              <w:rPr>
                <w:rFonts w:ascii="方正书宋_GBK" w:eastAsia="方正书宋_GBK" w:hAnsi="方正书宋_GBK" w:cs="方正书宋_GBK"/>
              </w:rPr>
              <w:t>A020299</w:t>
            </w:r>
          </w:p>
        </w:tc>
        <w:tc>
          <w:tcPr>
            <w:tcW w:w="709" w:type="dxa"/>
            <w:vAlign w:val="center"/>
          </w:tcPr>
          <w:p w:rsidR="00DB642C" w:rsidRPr="00727D11" w:rsidRDefault="00DB642C" w:rsidP="00727D11">
            <w:pPr>
              <w:spacing w:line="300" w:lineRule="exact"/>
              <w:jc w:val="center"/>
              <w:rPr>
                <w:rFonts w:ascii="方正书宋_GBK" w:eastAsia="方正书宋_GBK" w:hAnsi="方正书宋_GBK" w:cs="方正书宋_GBK"/>
              </w:rPr>
            </w:pPr>
            <w:r w:rsidRPr="00727D11">
              <w:rPr>
                <w:rFonts w:ascii="方正书宋_GBK" w:eastAsia="方正书宋_GBK" w:hAnsi="方正书宋_GBK" w:cs="方正书宋_GBK" w:hint="eastAsia"/>
              </w:rPr>
              <w:t>台</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2.00</w:t>
            </w:r>
          </w:p>
        </w:tc>
        <w:tc>
          <w:tcPr>
            <w:tcW w:w="907"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22.50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45.00</w:t>
            </w:r>
          </w:p>
        </w:tc>
        <w:tc>
          <w:tcPr>
            <w:tcW w:w="1134" w:type="dxa"/>
            <w:vAlign w:val="center"/>
          </w:tcPr>
          <w:p w:rsidR="00DB642C" w:rsidRPr="00727D11" w:rsidRDefault="00DB642C" w:rsidP="00727D11">
            <w:pPr>
              <w:spacing w:line="300" w:lineRule="exact"/>
              <w:jc w:val="right"/>
              <w:rPr>
                <w:rFonts w:ascii="方正书宋_GBK" w:eastAsia="方正书宋_GBK" w:hAnsi="方正书宋_GBK" w:cs="方正书宋_GBK"/>
              </w:rPr>
            </w:pPr>
            <w:r w:rsidRPr="00727D11">
              <w:rPr>
                <w:rFonts w:ascii="方正书宋_GBK" w:eastAsia="方正书宋_GBK" w:hAnsi="方正书宋_GBK" w:cs="方正书宋_GBK"/>
              </w:rPr>
              <w:t>45.00</w:t>
            </w:r>
          </w:p>
        </w:tc>
        <w:tc>
          <w:tcPr>
            <w:tcW w:w="93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1050"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869"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c>
          <w:tcPr>
            <w:tcW w:w="705" w:type="dxa"/>
            <w:vAlign w:val="center"/>
          </w:tcPr>
          <w:p w:rsidR="00DB642C" w:rsidRPr="00727D11" w:rsidRDefault="00DB642C" w:rsidP="00727D11">
            <w:pPr>
              <w:spacing w:line="300" w:lineRule="exact"/>
              <w:jc w:val="right"/>
              <w:rPr>
                <w:rFonts w:ascii="方正书宋_GBK" w:eastAsia="方正书宋_GBK" w:hAnsi="方正书宋_GBK" w:cs="方正书宋_GBK"/>
                <w:b/>
              </w:rPr>
            </w:pPr>
          </w:p>
        </w:tc>
      </w:tr>
    </w:tbl>
    <w:p w:rsidR="00DB642C" w:rsidRDefault="00DB642C" w:rsidP="0056745C">
      <w:pPr>
        <w:spacing w:line="300" w:lineRule="exact"/>
        <w:ind w:firstLineChars="200" w:firstLine="643"/>
        <w:jc w:val="left"/>
        <w:outlineLvl w:val="0"/>
        <w:rPr>
          <w:rFonts w:ascii="方正小标宋_GBK" w:eastAsia="方正小标宋_GBK" w:hAnsi="方正小标宋_GBK" w:cs="方正小标宋_GBK"/>
          <w:b/>
          <w:sz w:val="32"/>
        </w:rPr>
        <w:sectPr w:rsidR="00DB642C">
          <w:headerReference w:type="default" r:id="rId6"/>
          <w:pgSz w:w="16838" w:h="11906" w:orient="landscape"/>
          <w:pgMar w:top="1361" w:right="1021" w:bottom="1361" w:left="1021" w:header="851" w:footer="992" w:gutter="0"/>
          <w:cols w:space="720"/>
          <w:docGrid w:type="lines" w:linePitch="312"/>
        </w:sectPr>
      </w:pPr>
    </w:p>
    <w:p w:rsidR="00DB642C" w:rsidRDefault="00DB642C">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p w:rsidR="00DB642C" w:rsidRDefault="00DB642C">
      <w:pPr>
        <w:ind w:firstLine="640"/>
        <w:rPr>
          <w:rFonts w:ascii="Times New Roman" w:eastAsia="仿宋" w:hAnsi="Times New Roman" w:cs="Times New Roman"/>
          <w:color w:val="000000"/>
          <w:sz w:val="32"/>
          <w:szCs w:val="32"/>
        </w:rPr>
      </w:pPr>
      <w:r w:rsidRPr="00353F3B">
        <w:rPr>
          <w:rFonts w:ascii="Times New Roman" w:eastAsia="仿宋" w:hAnsi="Times New Roman" w:cs="Times New Roman" w:hint="eastAsia"/>
          <w:color w:val="000000"/>
          <w:sz w:val="32"/>
          <w:szCs w:val="32"/>
        </w:rPr>
        <w:t>中国共产党深州市纪律检查委员会</w:t>
      </w:r>
      <w:r>
        <w:rPr>
          <w:rFonts w:ascii="Times New Roman" w:eastAsia="仿宋" w:hAnsi="Times New Roman" w:cs="Times New Roman"/>
          <w:color w:val="000000"/>
          <w:sz w:val="32"/>
          <w:szCs w:val="32"/>
        </w:rPr>
        <w:t>2019</w:t>
      </w:r>
      <w:r>
        <w:rPr>
          <w:rFonts w:ascii="Times New Roman" w:eastAsia="仿宋" w:hAnsi="Times New Roman" w:cs="Times New Roman" w:hint="eastAsia"/>
          <w:color w:val="000000"/>
          <w:sz w:val="32"/>
          <w:szCs w:val="32"/>
        </w:rPr>
        <w:t>年末固定资产金额为</w:t>
      </w:r>
      <w:r>
        <w:rPr>
          <w:rFonts w:ascii="Times New Roman" w:eastAsia="仿宋" w:hAnsi="Times New Roman" w:cs="Times New Roman"/>
          <w:color w:val="000000"/>
          <w:sz w:val="32"/>
          <w:szCs w:val="32"/>
        </w:rPr>
        <w:t>907</w:t>
      </w:r>
      <w:r>
        <w:rPr>
          <w:rFonts w:ascii="Times New Roman" w:eastAsia="仿宋" w:hAnsi="Times New Roman" w:cs="Times New Roman" w:hint="eastAsia"/>
          <w:color w:val="000000"/>
          <w:sz w:val="32"/>
          <w:szCs w:val="32"/>
        </w:rPr>
        <w:t>万元（详见下表），本年度拟购置固定资产总额为</w:t>
      </w:r>
      <w:r>
        <w:rPr>
          <w:rFonts w:ascii="Times New Roman" w:eastAsia="仿宋" w:hAnsi="Times New Roman" w:cs="Times New Roman"/>
          <w:color w:val="000000"/>
          <w:sz w:val="32"/>
          <w:szCs w:val="32"/>
        </w:rPr>
        <w:t>106</w:t>
      </w:r>
      <w:r>
        <w:rPr>
          <w:rFonts w:ascii="Times New Roman" w:eastAsia="仿宋" w:hAnsi="Times New Roman" w:cs="Times New Roman" w:hint="eastAsia"/>
          <w:color w:val="000000"/>
          <w:sz w:val="32"/>
          <w:szCs w:val="32"/>
        </w:rPr>
        <w:t>万元，主要为计算机、打印机、复印机、会议室设备、办公家具、办案设备等，已列入政府采购预算表，详见政府采购预算表。</w:t>
      </w:r>
    </w:p>
    <w:tbl>
      <w:tblPr>
        <w:tblW w:w="13482" w:type="dxa"/>
        <w:tblInd w:w="93" w:type="dxa"/>
        <w:tblLayout w:type="fixed"/>
        <w:tblLook w:val="0000"/>
      </w:tblPr>
      <w:tblGrid>
        <w:gridCol w:w="5224"/>
        <w:gridCol w:w="3155"/>
        <w:gridCol w:w="5103"/>
      </w:tblGrid>
      <w:tr w:rsidR="00DB642C">
        <w:trPr>
          <w:trHeight w:val="705"/>
        </w:trPr>
        <w:tc>
          <w:tcPr>
            <w:tcW w:w="13482" w:type="dxa"/>
            <w:gridSpan w:val="3"/>
            <w:tcBorders>
              <w:top w:val="nil"/>
              <w:left w:val="nil"/>
              <w:bottom w:val="nil"/>
              <w:right w:val="nil"/>
            </w:tcBorders>
            <w:vAlign w:val="center"/>
          </w:tcPr>
          <w:p w:rsidR="00DB642C" w:rsidRDefault="00DB642C">
            <w:pPr>
              <w:widowControl/>
              <w:jc w:val="center"/>
              <w:rPr>
                <w:rFonts w:ascii="宋体" w:cs="宋体"/>
                <w:b/>
                <w:bCs/>
                <w:kern w:val="0"/>
                <w:sz w:val="32"/>
                <w:szCs w:val="32"/>
              </w:rPr>
            </w:pPr>
            <w:r>
              <w:rPr>
                <w:rFonts w:ascii="宋体" w:hAnsi="宋体" w:cs="宋体" w:hint="eastAsia"/>
                <w:b/>
                <w:bCs/>
                <w:kern w:val="0"/>
                <w:sz w:val="32"/>
                <w:szCs w:val="32"/>
              </w:rPr>
              <w:t>深州市市直部门固定资产占用情况表</w:t>
            </w:r>
          </w:p>
        </w:tc>
      </w:tr>
      <w:tr w:rsidR="00DB642C">
        <w:trPr>
          <w:trHeight w:val="510"/>
        </w:trPr>
        <w:tc>
          <w:tcPr>
            <w:tcW w:w="8379" w:type="dxa"/>
            <w:gridSpan w:val="2"/>
            <w:tcBorders>
              <w:top w:val="nil"/>
              <w:left w:val="nil"/>
              <w:bottom w:val="nil"/>
              <w:right w:val="nil"/>
            </w:tcBorders>
            <w:vAlign w:val="center"/>
          </w:tcPr>
          <w:p w:rsidR="00DB642C" w:rsidRDefault="00DB642C" w:rsidP="001F4EB4">
            <w:pPr>
              <w:widowControl/>
              <w:jc w:val="left"/>
              <w:rPr>
                <w:rFonts w:ascii="Times New Roman" w:eastAsia="仿宋" w:hAnsi="Times New Roman" w:cs="Times New Roman"/>
                <w:kern w:val="0"/>
                <w:sz w:val="22"/>
              </w:rPr>
            </w:pPr>
            <w:r>
              <w:rPr>
                <w:rFonts w:ascii="Times New Roman" w:eastAsia="仿宋" w:hAnsi="Times New Roman" w:cs="Times New Roman" w:hint="eastAsia"/>
                <w:kern w:val="0"/>
                <w:sz w:val="22"/>
              </w:rPr>
              <w:t>编制部门：</w:t>
            </w:r>
            <w:r w:rsidRPr="00353F3B">
              <w:rPr>
                <w:rFonts w:ascii="Times New Roman" w:eastAsia="仿宋" w:hAnsi="Times New Roman" w:cs="Times New Roman" w:hint="eastAsia"/>
                <w:kern w:val="0"/>
                <w:sz w:val="22"/>
              </w:rPr>
              <w:t>中国共产党深州市纪律检查委员会</w:t>
            </w:r>
          </w:p>
        </w:tc>
        <w:tc>
          <w:tcPr>
            <w:tcW w:w="5103" w:type="dxa"/>
            <w:tcBorders>
              <w:top w:val="nil"/>
              <w:left w:val="nil"/>
              <w:bottom w:val="nil"/>
              <w:right w:val="nil"/>
            </w:tcBorders>
            <w:vAlign w:val="center"/>
          </w:tcPr>
          <w:p w:rsidR="00DB642C" w:rsidRDefault="00DB642C" w:rsidP="007E4722">
            <w:pPr>
              <w:widowControl/>
              <w:ind w:firstLineChars="600" w:firstLine="1320"/>
              <w:jc w:val="left"/>
              <w:rPr>
                <w:rFonts w:ascii="Times New Roman" w:eastAsia="仿宋" w:hAnsi="Times New Roman" w:cs="Times New Roman"/>
                <w:kern w:val="0"/>
                <w:sz w:val="22"/>
              </w:rPr>
            </w:pPr>
            <w:r>
              <w:rPr>
                <w:rFonts w:ascii="Times New Roman" w:eastAsia="仿宋" w:hAnsi="Times New Roman" w:cs="Times New Roman" w:hint="eastAsia"/>
                <w:kern w:val="0"/>
                <w:sz w:val="22"/>
              </w:rPr>
              <w:t>截止时间：</w:t>
            </w:r>
            <w:r>
              <w:rPr>
                <w:rFonts w:ascii="Times New Roman" w:eastAsia="仿宋" w:hAnsi="Times New Roman" w:cs="Times New Roman"/>
                <w:kern w:val="0"/>
                <w:sz w:val="22"/>
              </w:rPr>
              <w:t>2019</w:t>
            </w:r>
            <w:r>
              <w:rPr>
                <w:rFonts w:ascii="Times New Roman" w:eastAsia="仿宋" w:hAnsi="Times New Roman" w:cs="Times New Roman" w:hint="eastAsia"/>
                <w:kern w:val="0"/>
                <w:sz w:val="22"/>
              </w:rPr>
              <w:t>年</w:t>
            </w:r>
            <w:r>
              <w:rPr>
                <w:rFonts w:ascii="Times New Roman" w:eastAsia="仿宋" w:hAnsi="Times New Roman" w:cs="Times New Roman"/>
                <w:kern w:val="0"/>
                <w:sz w:val="22"/>
              </w:rPr>
              <w:t>12</w:t>
            </w:r>
            <w:r>
              <w:rPr>
                <w:rFonts w:ascii="Times New Roman" w:eastAsia="仿宋" w:hAnsi="Times New Roman" w:cs="Times New Roman" w:hint="eastAsia"/>
                <w:kern w:val="0"/>
                <w:sz w:val="22"/>
              </w:rPr>
              <w:t>月</w:t>
            </w:r>
            <w:r>
              <w:rPr>
                <w:rFonts w:ascii="Times New Roman" w:eastAsia="仿宋" w:hAnsi="Times New Roman" w:cs="Times New Roman"/>
                <w:kern w:val="0"/>
                <w:sz w:val="22"/>
              </w:rPr>
              <w:t>31</w:t>
            </w:r>
            <w:r>
              <w:rPr>
                <w:rFonts w:ascii="Times New Roman" w:eastAsia="仿宋" w:hAnsi="Times New Roman" w:cs="Times New Roman" w:hint="eastAsia"/>
                <w:kern w:val="0"/>
                <w:sz w:val="22"/>
              </w:rPr>
              <w:t>日</w:t>
            </w:r>
          </w:p>
        </w:tc>
      </w:tr>
      <w:tr w:rsidR="00DB642C">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DB642C" w:rsidRDefault="00DB642C">
            <w:pPr>
              <w:widowControl/>
              <w:jc w:val="center"/>
              <w:rPr>
                <w:rFonts w:asci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DB642C" w:rsidRDefault="00DB642C">
            <w:pPr>
              <w:widowControl/>
              <w:jc w:val="center"/>
              <w:rPr>
                <w:rFonts w:asci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DB642C" w:rsidRDefault="00DB642C">
            <w:pPr>
              <w:widowControl/>
              <w:jc w:val="center"/>
              <w:rPr>
                <w:rFonts w:ascii="宋体" w:cs="宋体"/>
                <w:b/>
                <w:bCs/>
                <w:kern w:val="0"/>
                <w:sz w:val="22"/>
              </w:rPr>
            </w:pPr>
            <w:r>
              <w:rPr>
                <w:rFonts w:ascii="宋体" w:hAnsi="宋体" w:cs="宋体" w:hint="eastAsia"/>
                <w:b/>
                <w:bCs/>
                <w:kern w:val="0"/>
                <w:sz w:val="22"/>
              </w:rPr>
              <w:t>价值（金额单位：万元）</w:t>
            </w:r>
          </w:p>
        </w:tc>
      </w:tr>
      <w:tr w:rsidR="00DB642C">
        <w:trPr>
          <w:trHeight w:val="645"/>
        </w:trPr>
        <w:tc>
          <w:tcPr>
            <w:tcW w:w="5224" w:type="dxa"/>
            <w:tcBorders>
              <w:top w:val="nil"/>
              <w:left w:val="single" w:sz="4" w:space="0" w:color="auto"/>
              <w:bottom w:val="single" w:sz="4" w:space="0" w:color="auto"/>
              <w:right w:val="single" w:sz="4" w:space="0" w:color="auto"/>
            </w:tcBorders>
            <w:vAlign w:val="center"/>
          </w:tcPr>
          <w:p w:rsidR="00DB642C" w:rsidRDefault="00DB642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资产总额</w:t>
            </w:r>
          </w:p>
        </w:tc>
        <w:tc>
          <w:tcPr>
            <w:tcW w:w="3155" w:type="dxa"/>
            <w:tcBorders>
              <w:top w:val="nil"/>
              <w:left w:val="nil"/>
              <w:bottom w:val="single" w:sz="4" w:space="0" w:color="auto"/>
              <w:right w:val="single" w:sz="4" w:space="0" w:color="auto"/>
            </w:tcBorders>
            <w:vAlign w:val="center"/>
          </w:tcPr>
          <w:p w:rsidR="00DB642C" w:rsidRDefault="00DB642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DB642C" w:rsidRDefault="00DB642C">
            <w:pPr>
              <w:widowControl/>
              <w:jc w:val="center"/>
              <w:rPr>
                <w:rFonts w:ascii="Times New Roman" w:eastAsia="仿宋" w:hAnsi="Times New Roman" w:cs="Times New Roman"/>
                <w:color w:val="FF0000"/>
                <w:kern w:val="0"/>
                <w:sz w:val="22"/>
              </w:rPr>
            </w:pPr>
          </w:p>
        </w:tc>
      </w:tr>
      <w:tr w:rsidR="00DB642C">
        <w:trPr>
          <w:trHeight w:val="645"/>
        </w:trPr>
        <w:tc>
          <w:tcPr>
            <w:tcW w:w="5224" w:type="dxa"/>
            <w:tcBorders>
              <w:top w:val="nil"/>
              <w:left w:val="single" w:sz="4" w:space="0" w:color="auto"/>
              <w:bottom w:val="single" w:sz="4" w:space="0" w:color="auto"/>
              <w:right w:val="single" w:sz="4" w:space="0" w:color="auto"/>
            </w:tcBorders>
            <w:vAlign w:val="center"/>
          </w:tcPr>
          <w:p w:rsidR="00DB642C" w:rsidRDefault="00DB642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、房屋（平方米）</w:t>
            </w:r>
          </w:p>
        </w:tc>
        <w:tc>
          <w:tcPr>
            <w:tcW w:w="3155" w:type="dxa"/>
            <w:tcBorders>
              <w:top w:val="nil"/>
              <w:left w:val="nil"/>
              <w:bottom w:val="single" w:sz="4" w:space="0" w:color="auto"/>
              <w:right w:val="single" w:sz="4" w:space="0" w:color="auto"/>
            </w:tcBorders>
            <w:vAlign w:val="center"/>
          </w:tcPr>
          <w:p w:rsidR="00DB642C" w:rsidRDefault="00DB642C" w:rsidP="005603E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3791</w:t>
            </w:r>
          </w:p>
        </w:tc>
        <w:tc>
          <w:tcPr>
            <w:tcW w:w="5103" w:type="dxa"/>
            <w:tcBorders>
              <w:top w:val="nil"/>
              <w:left w:val="nil"/>
              <w:bottom w:val="single" w:sz="4" w:space="0" w:color="auto"/>
              <w:right w:val="single" w:sz="4" w:space="0" w:color="auto"/>
            </w:tcBorders>
            <w:vAlign w:val="center"/>
          </w:tcPr>
          <w:p w:rsidR="00DB642C" w:rsidRDefault="00DB642C" w:rsidP="005603E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347.27</w:t>
            </w:r>
          </w:p>
        </w:tc>
      </w:tr>
      <w:tr w:rsidR="00DB642C">
        <w:trPr>
          <w:trHeight w:val="645"/>
        </w:trPr>
        <w:tc>
          <w:tcPr>
            <w:tcW w:w="5224" w:type="dxa"/>
            <w:tcBorders>
              <w:top w:val="nil"/>
              <w:left w:val="single" w:sz="4" w:space="0" w:color="auto"/>
              <w:bottom w:val="single" w:sz="4" w:space="0" w:color="auto"/>
              <w:right w:val="single" w:sz="4" w:space="0" w:color="auto"/>
            </w:tcBorders>
            <w:vAlign w:val="center"/>
          </w:tcPr>
          <w:p w:rsidR="00DB642C" w:rsidRDefault="00DB642C">
            <w:pPr>
              <w:widowControl/>
              <w:jc w:val="left"/>
              <w:rPr>
                <w:rFonts w:ascii="Times New Roman" w:eastAsia="仿宋" w:hAnsi="Times New Roman" w:cs="Times New Roman"/>
                <w:kern w:val="0"/>
                <w:sz w:val="22"/>
              </w:rPr>
            </w:pPr>
            <w:r>
              <w:rPr>
                <w:rFonts w:ascii="Times New Roman" w:eastAsia="仿宋" w:hAnsi="Times New Roman" w:cs="Times New Roman"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DB642C" w:rsidRDefault="00DB642C" w:rsidP="005603E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3791</w:t>
            </w:r>
          </w:p>
        </w:tc>
        <w:tc>
          <w:tcPr>
            <w:tcW w:w="5103" w:type="dxa"/>
            <w:tcBorders>
              <w:top w:val="nil"/>
              <w:left w:val="nil"/>
              <w:bottom w:val="single" w:sz="4" w:space="0" w:color="auto"/>
              <w:right w:val="single" w:sz="4" w:space="0" w:color="auto"/>
            </w:tcBorders>
            <w:vAlign w:val="center"/>
          </w:tcPr>
          <w:p w:rsidR="00DB642C" w:rsidRDefault="00DB642C" w:rsidP="005603E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347.27</w:t>
            </w:r>
          </w:p>
        </w:tc>
      </w:tr>
      <w:tr w:rsidR="00DB642C">
        <w:trPr>
          <w:trHeight w:val="645"/>
        </w:trPr>
        <w:tc>
          <w:tcPr>
            <w:tcW w:w="5224" w:type="dxa"/>
            <w:tcBorders>
              <w:top w:val="nil"/>
              <w:left w:val="single" w:sz="4" w:space="0" w:color="auto"/>
              <w:bottom w:val="single" w:sz="4" w:space="0" w:color="auto"/>
              <w:right w:val="single" w:sz="4" w:space="0" w:color="auto"/>
            </w:tcBorders>
            <w:vAlign w:val="center"/>
          </w:tcPr>
          <w:p w:rsidR="00DB642C" w:rsidRDefault="00DB642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、车辆（台、辆）</w:t>
            </w:r>
          </w:p>
        </w:tc>
        <w:tc>
          <w:tcPr>
            <w:tcW w:w="3155" w:type="dxa"/>
            <w:tcBorders>
              <w:top w:val="nil"/>
              <w:left w:val="nil"/>
              <w:bottom w:val="single" w:sz="4" w:space="0" w:color="auto"/>
              <w:right w:val="single" w:sz="4" w:space="0" w:color="auto"/>
            </w:tcBorders>
            <w:vAlign w:val="center"/>
          </w:tcPr>
          <w:p w:rsidR="00DB642C" w:rsidRDefault="00DB642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9</w:t>
            </w:r>
          </w:p>
        </w:tc>
        <w:tc>
          <w:tcPr>
            <w:tcW w:w="5103" w:type="dxa"/>
            <w:tcBorders>
              <w:top w:val="nil"/>
              <w:left w:val="nil"/>
              <w:bottom w:val="single" w:sz="4" w:space="0" w:color="auto"/>
              <w:right w:val="single" w:sz="4" w:space="0" w:color="auto"/>
            </w:tcBorders>
            <w:vAlign w:val="center"/>
          </w:tcPr>
          <w:p w:rsidR="00DB642C" w:rsidRDefault="00DB642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137.45</w:t>
            </w:r>
          </w:p>
        </w:tc>
      </w:tr>
      <w:tr w:rsidR="00DB642C">
        <w:trPr>
          <w:trHeight w:val="645"/>
        </w:trPr>
        <w:tc>
          <w:tcPr>
            <w:tcW w:w="5224" w:type="dxa"/>
            <w:tcBorders>
              <w:top w:val="nil"/>
              <w:left w:val="single" w:sz="4" w:space="0" w:color="auto"/>
              <w:bottom w:val="single" w:sz="4" w:space="0" w:color="auto"/>
              <w:right w:val="single" w:sz="4" w:space="0" w:color="auto"/>
            </w:tcBorders>
            <w:vAlign w:val="center"/>
          </w:tcPr>
          <w:p w:rsidR="00DB642C" w:rsidRDefault="00DB642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、单价在</w:t>
            </w:r>
            <w:r>
              <w:rPr>
                <w:rFonts w:ascii="Times New Roman" w:eastAsia="仿宋" w:hAnsi="Times New Roman" w:cs="Times New Roman"/>
                <w:kern w:val="0"/>
                <w:sz w:val="22"/>
              </w:rPr>
              <w:t>20</w:t>
            </w:r>
            <w:r>
              <w:rPr>
                <w:rFonts w:ascii="Times New Roman" w:eastAsia="仿宋" w:hAnsi="Times New Roman" w:cs="Times New Roman" w:hint="eastAsia"/>
                <w:kern w:val="0"/>
                <w:sz w:val="22"/>
              </w:rPr>
              <w:t>万元以上设备</w:t>
            </w:r>
          </w:p>
        </w:tc>
        <w:tc>
          <w:tcPr>
            <w:tcW w:w="3155" w:type="dxa"/>
            <w:tcBorders>
              <w:top w:val="nil"/>
              <w:left w:val="nil"/>
              <w:bottom w:val="single" w:sz="4" w:space="0" w:color="auto"/>
              <w:right w:val="single" w:sz="4" w:space="0" w:color="auto"/>
            </w:tcBorders>
            <w:vAlign w:val="center"/>
          </w:tcPr>
          <w:p w:rsidR="00DB642C" w:rsidRDefault="00DB642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DB642C" w:rsidRDefault="00DB642C">
            <w:pPr>
              <w:widowControl/>
              <w:jc w:val="center"/>
              <w:rPr>
                <w:rFonts w:ascii="Times New Roman" w:eastAsia="仿宋" w:hAnsi="Times New Roman" w:cs="Times New Roman"/>
                <w:kern w:val="0"/>
                <w:sz w:val="22"/>
              </w:rPr>
            </w:pPr>
          </w:p>
        </w:tc>
      </w:tr>
      <w:tr w:rsidR="00DB642C">
        <w:trPr>
          <w:trHeight w:val="645"/>
        </w:trPr>
        <w:tc>
          <w:tcPr>
            <w:tcW w:w="5224" w:type="dxa"/>
            <w:tcBorders>
              <w:top w:val="nil"/>
              <w:left w:val="single" w:sz="4" w:space="0" w:color="auto"/>
              <w:bottom w:val="single" w:sz="4" w:space="0" w:color="auto"/>
              <w:right w:val="single" w:sz="4" w:space="0" w:color="auto"/>
            </w:tcBorders>
            <w:vAlign w:val="center"/>
          </w:tcPr>
          <w:p w:rsidR="00DB642C" w:rsidRDefault="00DB642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hint="eastAsia"/>
                <w:kern w:val="0"/>
                <w:sz w:val="22"/>
              </w:rPr>
              <w:t>、其他固定资产</w:t>
            </w:r>
          </w:p>
        </w:tc>
        <w:tc>
          <w:tcPr>
            <w:tcW w:w="3155" w:type="dxa"/>
            <w:tcBorders>
              <w:top w:val="nil"/>
              <w:left w:val="nil"/>
              <w:bottom w:val="single" w:sz="4" w:space="0" w:color="auto"/>
              <w:right w:val="single" w:sz="4" w:space="0" w:color="auto"/>
            </w:tcBorders>
            <w:vAlign w:val="center"/>
          </w:tcPr>
          <w:p w:rsidR="00DB642C" w:rsidRDefault="00DB642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DB642C" w:rsidRDefault="00DB642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422.28</w:t>
            </w:r>
          </w:p>
        </w:tc>
      </w:tr>
    </w:tbl>
    <w:p w:rsidR="00DB642C" w:rsidRDefault="00DB642C">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八、名词解释</w:t>
      </w:r>
    </w:p>
    <w:p w:rsidR="00DB642C" w:rsidRDefault="00DB642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、一般公共预算拨款收入：指</w:t>
      </w:r>
      <w:r w:rsidRPr="001C4885">
        <w:rPr>
          <w:rFonts w:ascii="Times New Roman" w:eastAsia="仿宋" w:hAnsi="Times New Roman" w:cs="Times New Roman" w:hint="eastAsia"/>
          <w:sz w:val="32"/>
          <w:szCs w:val="32"/>
        </w:rPr>
        <w:t>市级财</w:t>
      </w:r>
      <w:r>
        <w:rPr>
          <w:rFonts w:ascii="Times New Roman" w:eastAsia="仿宋" w:hAnsi="Times New Roman" w:cs="Times New Roman" w:hint="eastAsia"/>
          <w:sz w:val="32"/>
          <w:szCs w:val="32"/>
        </w:rPr>
        <w:t>政当年拨付的资金。</w:t>
      </w:r>
    </w:p>
    <w:p w:rsidR="00DB642C" w:rsidRDefault="00DB642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、事业收入：指事业单位开展专业业务活动及辅助活动所取得的收入。</w:t>
      </w:r>
    </w:p>
    <w:p w:rsidR="00DB642C" w:rsidRDefault="00DB642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、其他收入：指除“一般公共预算拨款收入”、“事业收入”等以外的收入。主要是按规定动用的租房收入、存款利息收入等。</w:t>
      </w:r>
    </w:p>
    <w:p w:rsidR="00DB642C" w:rsidRDefault="00DB642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hint="eastAsia"/>
          <w:sz w:val="32"/>
          <w:szCs w:val="32"/>
        </w:rPr>
        <w:t>、基本支出：指为保障机构正常运转、完成日常工作任务而发生的人员支出和公用支出。</w:t>
      </w:r>
    </w:p>
    <w:p w:rsidR="00DB642C" w:rsidRDefault="00DB642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hint="eastAsia"/>
          <w:sz w:val="32"/>
          <w:szCs w:val="32"/>
        </w:rPr>
        <w:t>、项目支出：指在基本支出之外为完成特定行政任务和事业发展目标所发生的支出。</w:t>
      </w:r>
    </w:p>
    <w:p w:rsidR="00DB642C" w:rsidRDefault="00DB642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hint="eastAsia"/>
          <w:sz w:val="32"/>
          <w:szCs w:val="32"/>
        </w:rPr>
        <w:t>、上缴上级支出：指下级单位上缴上级的支出。</w:t>
      </w:r>
    </w:p>
    <w:p w:rsidR="00DB642C" w:rsidRDefault="00DB642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7</w:t>
      </w:r>
      <w:r>
        <w:rPr>
          <w:rFonts w:ascii="Times New Roman" w:eastAsia="仿宋" w:hAnsi="Times New Roman" w:cs="Times New Roman" w:hint="eastAsia"/>
          <w:sz w:val="32"/>
          <w:szCs w:val="32"/>
        </w:rPr>
        <w:t>、“三公”经费：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B642C" w:rsidRDefault="00DB642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8</w:t>
      </w:r>
      <w:r>
        <w:rPr>
          <w:rFonts w:ascii="Times New Roman" w:eastAsia="仿宋" w:hAnsi="Times New Roman" w:cs="Times New Roman"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DB642C" w:rsidRDefault="00DB642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9</w:t>
      </w:r>
      <w:r>
        <w:rPr>
          <w:rFonts w:ascii="Times New Roman" w:eastAsia="仿宋" w:hAnsi="Times New Roman" w:cs="Times New Roman" w:hint="eastAsia"/>
          <w:sz w:val="32"/>
          <w:szCs w:val="32"/>
        </w:rPr>
        <w:t>、上年结转：指以前年度尚未完成、结转到本年仍按原规定用途继续使用的资金。</w:t>
      </w:r>
    </w:p>
    <w:p w:rsidR="00DB642C" w:rsidRDefault="00DB642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10</w:t>
      </w:r>
      <w:r>
        <w:rPr>
          <w:rFonts w:ascii="Times New Roman" w:eastAsia="仿宋" w:hAnsi="Times New Roman" w:cs="Times New Roman" w:hint="eastAsia"/>
          <w:sz w:val="32"/>
          <w:szCs w:val="32"/>
        </w:rPr>
        <w:t>、事业单位经营支出：指事业单位在专业业务活动及其辅助活动之外开展非独立核算经营活动发生的支出。</w:t>
      </w:r>
    </w:p>
    <w:p w:rsidR="00DB642C" w:rsidRPr="00411D08" w:rsidRDefault="00DB642C" w:rsidP="00411D08">
      <w:pPr>
        <w:ind w:firstLineChars="200" w:firstLine="640"/>
        <w:rPr>
          <w:rFonts w:ascii="黑体" w:eastAsia="黑体" w:hAnsi="黑体" w:cs="宋体-方正超大字符集"/>
          <w:bCs/>
          <w:sz w:val="32"/>
          <w:szCs w:val="32"/>
        </w:rPr>
      </w:pPr>
      <w:r w:rsidRPr="00411D08">
        <w:rPr>
          <w:rFonts w:ascii="黑体" w:eastAsia="黑体" w:hAnsi="黑体" w:cs="宋体-方正超大字符集" w:hint="eastAsia"/>
          <w:bCs/>
          <w:sz w:val="32"/>
          <w:szCs w:val="32"/>
        </w:rPr>
        <w:t>九、其他需要说明的事项</w:t>
      </w:r>
    </w:p>
    <w:p w:rsidR="00DB642C" w:rsidRDefault="00DB642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我部门无其他需要说明的事项。</w:t>
      </w:r>
    </w:p>
    <w:sectPr w:rsidR="00DB642C" w:rsidSect="00420375">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42C" w:rsidRDefault="00DB642C">
      <w:r>
        <w:separator/>
      </w:r>
    </w:p>
  </w:endnote>
  <w:endnote w:type="continuationSeparator" w:id="0">
    <w:p w:rsidR="00DB642C" w:rsidRDefault="00DB6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方正仿宋_GBK"/>
    <w:panose1 w:val="00000000000000000000"/>
    <w:charset w:val="86"/>
    <w:family w:val="script"/>
    <w:notTrueType/>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宋体-方正超大字符集">
    <w:altName w:val="hakuyoxingshu7000"/>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2C" w:rsidRDefault="00DB642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2C" w:rsidRDefault="00DB642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2C" w:rsidRDefault="00DB642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42C" w:rsidRDefault="00DB642C">
      <w:r>
        <w:separator/>
      </w:r>
    </w:p>
  </w:footnote>
  <w:footnote w:type="continuationSeparator" w:id="0">
    <w:p w:rsidR="00DB642C" w:rsidRDefault="00DB64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2C" w:rsidRDefault="00DB642C" w:rsidP="00105273">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2C" w:rsidRDefault="00DB642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2C" w:rsidRDefault="00DB642C" w:rsidP="00DC6F31">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2C" w:rsidRDefault="00DB642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7CC4"/>
    <w:rsid w:val="0000235E"/>
    <w:rsid w:val="00075D5F"/>
    <w:rsid w:val="00104D5C"/>
    <w:rsid w:val="00105273"/>
    <w:rsid w:val="001C4885"/>
    <w:rsid w:val="001C6C1F"/>
    <w:rsid w:val="001F4EB4"/>
    <w:rsid w:val="00280F45"/>
    <w:rsid w:val="00285517"/>
    <w:rsid w:val="002E457F"/>
    <w:rsid w:val="00353F3B"/>
    <w:rsid w:val="00396FAC"/>
    <w:rsid w:val="003B1EEE"/>
    <w:rsid w:val="003C4D09"/>
    <w:rsid w:val="00411D08"/>
    <w:rsid w:val="00420375"/>
    <w:rsid w:val="004D51D8"/>
    <w:rsid w:val="005603EC"/>
    <w:rsid w:val="0056745C"/>
    <w:rsid w:val="005E76BE"/>
    <w:rsid w:val="00607C84"/>
    <w:rsid w:val="00672DBD"/>
    <w:rsid w:val="006B55A7"/>
    <w:rsid w:val="00727D11"/>
    <w:rsid w:val="00755695"/>
    <w:rsid w:val="00792441"/>
    <w:rsid w:val="007E4722"/>
    <w:rsid w:val="007E4D52"/>
    <w:rsid w:val="00804FE8"/>
    <w:rsid w:val="00855BF8"/>
    <w:rsid w:val="00871E3A"/>
    <w:rsid w:val="008B2F9C"/>
    <w:rsid w:val="008E469E"/>
    <w:rsid w:val="00906BC3"/>
    <w:rsid w:val="009111DF"/>
    <w:rsid w:val="0091231D"/>
    <w:rsid w:val="00954C3B"/>
    <w:rsid w:val="00972DB5"/>
    <w:rsid w:val="00A5552C"/>
    <w:rsid w:val="00A55AB4"/>
    <w:rsid w:val="00A64A7D"/>
    <w:rsid w:val="00AE345D"/>
    <w:rsid w:val="00BE0E8E"/>
    <w:rsid w:val="00C62C92"/>
    <w:rsid w:val="00C67CC4"/>
    <w:rsid w:val="00C93F18"/>
    <w:rsid w:val="00CF2269"/>
    <w:rsid w:val="00D56A7B"/>
    <w:rsid w:val="00DB642C"/>
    <w:rsid w:val="00DC6F31"/>
    <w:rsid w:val="00DD1FA1"/>
    <w:rsid w:val="00E2533E"/>
    <w:rsid w:val="00E73F77"/>
    <w:rsid w:val="00E97C4F"/>
    <w:rsid w:val="00EA1A30"/>
    <w:rsid w:val="00EC3709"/>
    <w:rsid w:val="00EF3CA7"/>
    <w:rsid w:val="00EF68CE"/>
    <w:rsid w:val="00F129D5"/>
    <w:rsid w:val="00F159B6"/>
    <w:rsid w:val="00F36116"/>
    <w:rsid w:val="00F451B2"/>
    <w:rsid w:val="00F70FCA"/>
    <w:rsid w:val="00FB3D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375"/>
    <w:pPr>
      <w:widowControl w:val="0"/>
      <w:jc w:val="both"/>
    </w:pPr>
    <w:rPr>
      <w:rFonts w:ascii="Calibri"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20375"/>
    <w:pPr>
      <w:tabs>
        <w:tab w:val="center" w:pos="4153"/>
        <w:tab w:val="right" w:pos="8306"/>
      </w:tabs>
      <w:snapToGrid w:val="0"/>
      <w:jc w:val="left"/>
    </w:pPr>
    <w:rPr>
      <w:rFonts w:ascii="Times New Roman" w:hAnsi="Times New Roman" w:cs="Times New Roman"/>
      <w:kern w:val="0"/>
      <w:sz w:val="18"/>
      <w:szCs w:val="18"/>
    </w:rPr>
  </w:style>
  <w:style w:type="character" w:customStyle="1" w:styleId="Char">
    <w:name w:val="页脚 Char"/>
    <w:basedOn w:val="a0"/>
    <w:link w:val="a3"/>
    <w:uiPriority w:val="99"/>
    <w:semiHidden/>
    <w:locked/>
    <w:rsid w:val="00420375"/>
    <w:rPr>
      <w:rFonts w:ascii="Times New Roman" w:eastAsia="宋体" w:hAnsi="Times New Roman" w:cs="Times New Roman"/>
      <w:sz w:val="18"/>
    </w:rPr>
  </w:style>
  <w:style w:type="paragraph" w:styleId="a4">
    <w:name w:val="header"/>
    <w:basedOn w:val="a"/>
    <w:link w:val="Char0"/>
    <w:uiPriority w:val="99"/>
    <w:rsid w:val="00420375"/>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0">
    <w:name w:val="页眉 Char"/>
    <w:basedOn w:val="a0"/>
    <w:link w:val="a4"/>
    <w:uiPriority w:val="99"/>
    <w:semiHidden/>
    <w:locked/>
    <w:rsid w:val="00420375"/>
    <w:rPr>
      <w:rFonts w:ascii="Times New Roman" w:eastAsia="宋体" w:hAnsi="Times New Roman" w:cs="Times New Roman"/>
      <w:sz w:val="18"/>
    </w:rPr>
  </w:style>
  <w:style w:type="paragraph" w:styleId="1">
    <w:name w:val="toc 1"/>
    <w:basedOn w:val="a"/>
    <w:next w:val="a"/>
    <w:uiPriority w:val="99"/>
    <w:rsid w:val="00420375"/>
    <w:rPr>
      <w:rFonts w:ascii="Times New Roman" w:hAnsi="Times New Roman" w:cs="Times New Roman"/>
      <w:szCs w:val="24"/>
    </w:rPr>
  </w:style>
  <w:style w:type="paragraph" w:styleId="a5">
    <w:name w:val="footnote text"/>
    <w:basedOn w:val="a"/>
    <w:link w:val="Char1"/>
    <w:uiPriority w:val="99"/>
    <w:rsid w:val="00420375"/>
    <w:pPr>
      <w:snapToGrid w:val="0"/>
      <w:jc w:val="left"/>
    </w:pPr>
    <w:rPr>
      <w:sz w:val="18"/>
      <w:szCs w:val="18"/>
    </w:rPr>
  </w:style>
  <w:style w:type="character" w:customStyle="1" w:styleId="Char1">
    <w:name w:val="脚注文本 Char"/>
    <w:basedOn w:val="a0"/>
    <w:link w:val="a5"/>
    <w:uiPriority w:val="99"/>
    <w:semiHidden/>
    <w:locked/>
    <w:rsid w:val="002E457F"/>
    <w:rPr>
      <w:rFonts w:ascii="Calibri" w:hAnsi="Calibri" w:cs="黑体"/>
      <w:sz w:val="18"/>
      <w:szCs w:val="18"/>
    </w:rPr>
  </w:style>
  <w:style w:type="paragraph" w:styleId="2">
    <w:name w:val="toc 2"/>
    <w:basedOn w:val="a"/>
    <w:next w:val="a"/>
    <w:uiPriority w:val="99"/>
    <w:rsid w:val="00420375"/>
    <w:pPr>
      <w:ind w:leftChars="200" w:left="420"/>
    </w:pPr>
    <w:rPr>
      <w:rFonts w:ascii="Times New Roman" w:hAnsi="Times New Roman" w:cs="Times New Roman"/>
      <w:szCs w:val="24"/>
    </w:rPr>
  </w:style>
  <w:style w:type="character" w:styleId="a6">
    <w:name w:val="footnote reference"/>
    <w:basedOn w:val="a0"/>
    <w:uiPriority w:val="99"/>
    <w:rsid w:val="00420375"/>
    <w:rPr>
      <w:rFonts w:cs="Times New Roman"/>
      <w:vertAlign w:val="superscript"/>
    </w:rPr>
  </w:style>
  <w:style w:type="paragraph" w:customStyle="1" w:styleId="Char2">
    <w:name w:val="Char"/>
    <w:basedOn w:val="a"/>
    <w:uiPriority w:val="99"/>
    <w:rsid w:val="00420375"/>
    <w:rPr>
      <w:rFonts w:ascii="Times New Roman" w:hAnsi="Times New Roman" w:cs="Times New Roman"/>
      <w:szCs w:val="24"/>
    </w:rPr>
  </w:style>
  <w:style w:type="paragraph" w:customStyle="1" w:styleId="CharCharCharCharCharCharCharCharCharCharCharCharChar">
    <w:name w:val="Char Char Char Char Char Char Char Char Char Char Char Char Char"/>
    <w:basedOn w:val="a"/>
    <w:uiPriority w:val="99"/>
    <w:rsid w:val="004D51D8"/>
    <w:pPr>
      <w:spacing w:line="360" w:lineRule="auto"/>
      <w:ind w:firstLineChars="200" w:firstLine="200"/>
    </w:pPr>
    <w:rPr>
      <w:rFonts w:ascii="仿宋_GB2312" w:eastAsia="仿宋_GB2312" w:hAnsi="Times New Roman" w:cs="Times New Roman"/>
      <w:sz w:val="32"/>
      <w:szCs w:val="32"/>
    </w:rPr>
  </w:style>
  <w:style w:type="table" w:styleId="a7">
    <w:name w:val="Table Grid"/>
    <w:basedOn w:val="a1"/>
    <w:uiPriority w:val="99"/>
    <w:locked/>
    <w:rsid w:val="0056745C"/>
    <w:pPr>
      <w:widowControl w:val="0"/>
      <w:jc w:val="both"/>
    </w:pPr>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6152</Words>
  <Characters>1378</Characters>
  <Application>Microsoft Office Word</Application>
  <DocSecurity>0</DocSecurity>
  <Lines>11</Lines>
  <Paragraphs>15</Paragraphs>
  <ScaleCrop>false</ScaleCrop>
  <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guest</dc:creator>
  <cp:lastModifiedBy>Administrator</cp:lastModifiedBy>
  <cp:revision>4</cp:revision>
  <cp:lastPrinted>2017-02-10T09:57:00Z</cp:lastPrinted>
  <dcterms:created xsi:type="dcterms:W3CDTF">2020-09-07T06:45:00Z</dcterms:created>
  <dcterms:modified xsi:type="dcterms:W3CDTF">2020-09-07T06:46:00Z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